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C310D" w14:textId="33DFD4A9" w:rsidR="001E040C" w:rsidRPr="009A0AA7" w:rsidRDefault="001E040C" w:rsidP="001E040C">
      <w:pPr>
        <w:spacing w:line="480" w:lineRule="auto"/>
        <w:jc w:val="center"/>
        <w:rPr>
          <w:rFonts w:ascii="Garamond" w:hAnsi="Garamond"/>
        </w:rPr>
      </w:pPr>
      <w:r w:rsidRPr="009A0AA7">
        <w:rPr>
          <w:rFonts w:ascii="Garamond" w:hAnsi="Garamond"/>
        </w:rPr>
        <w:t>Supporting Information for</w:t>
      </w:r>
    </w:p>
    <w:p w14:paraId="65B24E55" w14:textId="70FF017A" w:rsidR="001E040C" w:rsidRPr="009A0AA7" w:rsidRDefault="001E040C" w:rsidP="001E040C">
      <w:pPr>
        <w:spacing w:line="480" w:lineRule="auto"/>
        <w:jc w:val="center"/>
        <w:rPr>
          <w:rFonts w:ascii="Garamond" w:hAnsi="Garamond"/>
        </w:rPr>
      </w:pPr>
      <w:r w:rsidRPr="009A0AA7">
        <w:rPr>
          <w:rFonts w:ascii="Garamond" w:hAnsi="Garamond"/>
        </w:rPr>
        <w:t xml:space="preserve">Feminism without Morality, Neoliberalism as Feminist </w:t>
      </w:r>
      <w:proofErr w:type="gramStart"/>
      <w:r w:rsidRPr="009A0AA7">
        <w:rPr>
          <w:rFonts w:ascii="Garamond" w:hAnsi="Garamond"/>
        </w:rPr>
        <w:t>Praxis?:</w:t>
      </w:r>
      <w:proofErr w:type="gramEnd"/>
    </w:p>
    <w:p w14:paraId="2CEE2565" w14:textId="01E8871B" w:rsidR="001E040C" w:rsidRPr="009A0AA7" w:rsidRDefault="001E040C" w:rsidP="001E040C">
      <w:pPr>
        <w:spacing w:line="480" w:lineRule="auto"/>
        <w:jc w:val="center"/>
        <w:rPr>
          <w:rFonts w:ascii="Garamond" w:hAnsi="Garamond"/>
        </w:rPr>
      </w:pPr>
      <w:r w:rsidRPr="009A0AA7">
        <w:rPr>
          <w:rFonts w:ascii="Garamond" w:hAnsi="Garamond"/>
        </w:rPr>
        <w:t xml:space="preserve">The Case of </w:t>
      </w:r>
      <w:proofErr w:type="spellStart"/>
      <w:r w:rsidRPr="009A0AA7">
        <w:rPr>
          <w:rFonts w:ascii="Garamond" w:hAnsi="Garamond"/>
        </w:rPr>
        <w:t>Womad</w:t>
      </w:r>
      <w:proofErr w:type="spellEnd"/>
      <w:r w:rsidRPr="009A0AA7">
        <w:rPr>
          <w:rFonts w:ascii="Garamond" w:hAnsi="Garamond"/>
        </w:rPr>
        <w:t>, a South Korean Online “Feminist” Community</w:t>
      </w:r>
    </w:p>
    <w:p w14:paraId="5093CBEF" w14:textId="209FCE20" w:rsidR="001E040C" w:rsidRPr="009A0AA7" w:rsidRDefault="001E040C" w:rsidP="001E040C">
      <w:pPr>
        <w:spacing w:line="480" w:lineRule="auto"/>
        <w:jc w:val="center"/>
        <w:rPr>
          <w:rFonts w:ascii="Garamond" w:hAnsi="Garamond"/>
        </w:rPr>
      </w:pPr>
    </w:p>
    <w:p w14:paraId="2DB35E52" w14:textId="77777777" w:rsidR="00B81BD0" w:rsidRPr="009A0AA7" w:rsidRDefault="00B81BD0" w:rsidP="001E040C">
      <w:pPr>
        <w:spacing w:line="480" w:lineRule="auto"/>
        <w:jc w:val="center"/>
        <w:rPr>
          <w:rFonts w:ascii="Garamond" w:hAnsi="Garamond"/>
        </w:rPr>
      </w:pPr>
    </w:p>
    <w:p w14:paraId="09BA75CB" w14:textId="500F6ED7" w:rsidR="001E040C" w:rsidRPr="009A0AA7" w:rsidRDefault="00483901" w:rsidP="003027DC">
      <w:pPr>
        <w:spacing w:line="480" w:lineRule="auto"/>
        <w:jc w:val="center"/>
        <w:rPr>
          <w:rFonts w:ascii="Garamond" w:hAnsi="Garamond"/>
        </w:rPr>
      </w:pPr>
      <w:r w:rsidRPr="009A0AA7">
        <w:rPr>
          <w:rFonts w:ascii="Garamond" w:hAnsi="Garamond"/>
        </w:rPr>
        <w:t>Table of Contents</w:t>
      </w:r>
    </w:p>
    <w:p w14:paraId="7417F2E9" w14:textId="3A5F1433" w:rsidR="003027DC" w:rsidRPr="009A0AA7" w:rsidRDefault="00483901" w:rsidP="003027DC">
      <w:pPr>
        <w:pStyle w:val="TOC1"/>
        <w:tabs>
          <w:tab w:val="right" w:leader="dot" w:pos="9350"/>
        </w:tabs>
        <w:spacing w:line="480" w:lineRule="auto"/>
        <w:rPr>
          <w:rFonts w:ascii="Garamond" w:hAnsi="Garamond"/>
          <w:noProof/>
        </w:rPr>
      </w:pPr>
      <w:r w:rsidRPr="009A0AA7">
        <w:rPr>
          <w:rFonts w:ascii="Garamond" w:hAnsi="Garamond"/>
        </w:rPr>
        <w:fldChar w:fldCharType="begin"/>
      </w:r>
      <w:r w:rsidRPr="009A0AA7">
        <w:rPr>
          <w:rFonts w:ascii="Garamond" w:hAnsi="Garamond"/>
        </w:rPr>
        <w:instrText xml:space="preserve"> TOC \o "1-1" \h \z \u </w:instrText>
      </w:r>
      <w:r w:rsidRPr="009A0AA7">
        <w:rPr>
          <w:rFonts w:ascii="Garamond" w:hAnsi="Garamond"/>
        </w:rPr>
        <w:fldChar w:fldCharType="separate"/>
      </w:r>
      <w:hyperlink w:anchor="_Toc50416115" w:history="1">
        <w:r w:rsidR="003027DC" w:rsidRPr="009A0AA7">
          <w:rPr>
            <w:rStyle w:val="Hyperlink"/>
            <w:rFonts w:ascii="Garamond" w:hAnsi="Garamond"/>
            <w:noProof/>
          </w:rPr>
          <w:t>Online Appendix A: Text-Preprocessing</w:t>
        </w:r>
        <w:r w:rsidR="003027DC" w:rsidRPr="009A0AA7">
          <w:rPr>
            <w:rFonts w:ascii="Garamond" w:hAnsi="Garamond"/>
            <w:noProof/>
            <w:webHidden/>
          </w:rPr>
          <w:tab/>
        </w:r>
        <w:r w:rsidR="003027DC" w:rsidRPr="009A0AA7">
          <w:rPr>
            <w:rFonts w:ascii="Garamond" w:hAnsi="Garamond"/>
            <w:noProof/>
            <w:webHidden/>
          </w:rPr>
          <w:fldChar w:fldCharType="begin"/>
        </w:r>
        <w:r w:rsidR="003027DC" w:rsidRPr="009A0AA7">
          <w:rPr>
            <w:rFonts w:ascii="Garamond" w:hAnsi="Garamond"/>
            <w:noProof/>
            <w:webHidden/>
          </w:rPr>
          <w:instrText xml:space="preserve"> PAGEREF _Toc50416115 \h </w:instrText>
        </w:r>
        <w:r w:rsidR="003027DC" w:rsidRPr="009A0AA7">
          <w:rPr>
            <w:rFonts w:ascii="Garamond" w:hAnsi="Garamond"/>
            <w:noProof/>
            <w:webHidden/>
          </w:rPr>
        </w:r>
        <w:r w:rsidR="003027DC" w:rsidRPr="009A0AA7">
          <w:rPr>
            <w:rFonts w:ascii="Garamond" w:hAnsi="Garamond"/>
            <w:noProof/>
            <w:webHidden/>
          </w:rPr>
          <w:fldChar w:fldCharType="separate"/>
        </w:r>
        <w:r w:rsidR="003027DC" w:rsidRPr="009A0AA7">
          <w:rPr>
            <w:rFonts w:ascii="Garamond" w:hAnsi="Garamond"/>
            <w:noProof/>
            <w:webHidden/>
          </w:rPr>
          <w:t>1</w:t>
        </w:r>
        <w:r w:rsidR="003027DC" w:rsidRPr="009A0AA7">
          <w:rPr>
            <w:rFonts w:ascii="Garamond" w:hAnsi="Garamond"/>
            <w:noProof/>
            <w:webHidden/>
          </w:rPr>
          <w:fldChar w:fldCharType="end"/>
        </w:r>
      </w:hyperlink>
    </w:p>
    <w:p w14:paraId="55CEC184" w14:textId="2C087F66" w:rsidR="003027DC" w:rsidRPr="009A0AA7" w:rsidRDefault="00A21186" w:rsidP="003027DC">
      <w:pPr>
        <w:pStyle w:val="TOC1"/>
        <w:tabs>
          <w:tab w:val="right" w:leader="dot" w:pos="9350"/>
        </w:tabs>
        <w:spacing w:line="480" w:lineRule="auto"/>
        <w:rPr>
          <w:rFonts w:ascii="Garamond" w:hAnsi="Garamond"/>
          <w:noProof/>
        </w:rPr>
      </w:pPr>
      <w:hyperlink w:anchor="_Toc50416116" w:history="1">
        <w:r w:rsidR="003027DC" w:rsidRPr="009A0AA7">
          <w:rPr>
            <w:rStyle w:val="Hyperlink"/>
            <w:rFonts w:ascii="Garamond" w:hAnsi="Garamond"/>
            <w:noProof/>
          </w:rPr>
          <w:t>Online Appendix B: Model Selection</w:t>
        </w:r>
        <w:r w:rsidR="003027DC" w:rsidRPr="009A0AA7">
          <w:rPr>
            <w:rFonts w:ascii="Garamond" w:hAnsi="Garamond"/>
            <w:noProof/>
            <w:webHidden/>
          </w:rPr>
          <w:tab/>
        </w:r>
        <w:r w:rsidR="003027DC" w:rsidRPr="009A0AA7">
          <w:rPr>
            <w:rFonts w:ascii="Garamond" w:hAnsi="Garamond"/>
            <w:noProof/>
            <w:webHidden/>
          </w:rPr>
          <w:fldChar w:fldCharType="begin"/>
        </w:r>
        <w:r w:rsidR="003027DC" w:rsidRPr="009A0AA7">
          <w:rPr>
            <w:rFonts w:ascii="Garamond" w:hAnsi="Garamond"/>
            <w:noProof/>
            <w:webHidden/>
          </w:rPr>
          <w:instrText xml:space="preserve"> PAGEREF _Toc50416116 \h </w:instrText>
        </w:r>
        <w:r w:rsidR="003027DC" w:rsidRPr="009A0AA7">
          <w:rPr>
            <w:rFonts w:ascii="Garamond" w:hAnsi="Garamond"/>
            <w:noProof/>
            <w:webHidden/>
          </w:rPr>
        </w:r>
        <w:r w:rsidR="003027DC" w:rsidRPr="009A0AA7">
          <w:rPr>
            <w:rFonts w:ascii="Garamond" w:hAnsi="Garamond"/>
            <w:noProof/>
            <w:webHidden/>
          </w:rPr>
          <w:fldChar w:fldCharType="separate"/>
        </w:r>
        <w:r w:rsidR="003027DC" w:rsidRPr="009A0AA7">
          <w:rPr>
            <w:rFonts w:ascii="Garamond" w:hAnsi="Garamond"/>
            <w:noProof/>
            <w:webHidden/>
          </w:rPr>
          <w:t>2</w:t>
        </w:r>
        <w:r w:rsidR="003027DC" w:rsidRPr="009A0AA7">
          <w:rPr>
            <w:rFonts w:ascii="Garamond" w:hAnsi="Garamond"/>
            <w:noProof/>
            <w:webHidden/>
          </w:rPr>
          <w:fldChar w:fldCharType="end"/>
        </w:r>
      </w:hyperlink>
    </w:p>
    <w:p w14:paraId="77E2BBF1" w14:textId="41E64757" w:rsidR="003027DC" w:rsidRPr="009A0AA7" w:rsidRDefault="00A21186" w:rsidP="003027DC">
      <w:pPr>
        <w:pStyle w:val="TOC1"/>
        <w:tabs>
          <w:tab w:val="right" w:leader="dot" w:pos="9350"/>
        </w:tabs>
        <w:spacing w:line="480" w:lineRule="auto"/>
        <w:rPr>
          <w:rFonts w:ascii="Garamond" w:hAnsi="Garamond"/>
          <w:noProof/>
        </w:rPr>
      </w:pPr>
      <w:hyperlink w:anchor="_Toc50416117" w:history="1">
        <w:r w:rsidR="003027DC" w:rsidRPr="009A0AA7">
          <w:rPr>
            <w:rStyle w:val="Hyperlink"/>
            <w:rFonts w:ascii="Garamond" w:hAnsi="Garamond"/>
            <w:noProof/>
          </w:rPr>
          <w:t>Online Appendix C:  Glossary</w:t>
        </w:r>
        <w:r w:rsidR="003027DC" w:rsidRPr="009A0AA7">
          <w:rPr>
            <w:rFonts w:ascii="Garamond" w:hAnsi="Garamond"/>
            <w:noProof/>
            <w:webHidden/>
          </w:rPr>
          <w:tab/>
        </w:r>
        <w:r w:rsidR="003027DC" w:rsidRPr="009A0AA7">
          <w:rPr>
            <w:rFonts w:ascii="Garamond" w:hAnsi="Garamond"/>
            <w:noProof/>
            <w:webHidden/>
          </w:rPr>
          <w:fldChar w:fldCharType="begin"/>
        </w:r>
        <w:r w:rsidR="003027DC" w:rsidRPr="009A0AA7">
          <w:rPr>
            <w:rFonts w:ascii="Garamond" w:hAnsi="Garamond"/>
            <w:noProof/>
            <w:webHidden/>
          </w:rPr>
          <w:instrText xml:space="preserve"> PAGEREF _Toc50416117 \h </w:instrText>
        </w:r>
        <w:r w:rsidR="003027DC" w:rsidRPr="009A0AA7">
          <w:rPr>
            <w:rFonts w:ascii="Garamond" w:hAnsi="Garamond"/>
            <w:noProof/>
            <w:webHidden/>
          </w:rPr>
        </w:r>
        <w:r w:rsidR="003027DC" w:rsidRPr="009A0AA7">
          <w:rPr>
            <w:rFonts w:ascii="Garamond" w:hAnsi="Garamond"/>
            <w:noProof/>
            <w:webHidden/>
          </w:rPr>
          <w:fldChar w:fldCharType="separate"/>
        </w:r>
        <w:r w:rsidR="003027DC" w:rsidRPr="009A0AA7">
          <w:rPr>
            <w:rFonts w:ascii="Garamond" w:hAnsi="Garamond"/>
            <w:noProof/>
            <w:webHidden/>
          </w:rPr>
          <w:t>4</w:t>
        </w:r>
        <w:r w:rsidR="003027DC" w:rsidRPr="009A0AA7">
          <w:rPr>
            <w:rFonts w:ascii="Garamond" w:hAnsi="Garamond"/>
            <w:noProof/>
            <w:webHidden/>
          </w:rPr>
          <w:fldChar w:fldCharType="end"/>
        </w:r>
      </w:hyperlink>
    </w:p>
    <w:p w14:paraId="7B1C0984" w14:textId="50510855" w:rsidR="00483901" w:rsidRPr="009A0AA7" w:rsidRDefault="00483901" w:rsidP="003027DC">
      <w:pPr>
        <w:spacing w:line="480" w:lineRule="auto"/>
        <w:jc w:val="center"/>
        <w:rPr>
          <w:rFonts w:ascii="Garamond" w:hAnsi="Garamond"/>
        </w:rPr>
      </w:pPr>
      <w:r w:rsidRPr="009A0AA7">
        <w:rPr>
          <w:rFonts w:ascii="Garamond" w:hAnsi="Garamond"/>
        </w:rPr>
        <w:fldChar w:fldCharType="end"/>
      </w:r>
    </w:p>
    <w:p w14:paraId="3F9CBB31" w14:textId="7703D480" w:rsidR="001E040C" w:rsidRPr="009A0AA7" w:rsidRDefault="001E040C">
      <w:pPr>
        <w:rPr>
          <w:rFonts w:ascii="Garamond" w:hAnsi="Garamond"/>
          <w:b/>
          <w:bCs/>
        </w:rPr>
      </w:pPr>
      <w:r w:rsidRPr="009A0AA7">
        <w:rPr>
          <w:rFonts w:ascii="Garamond" w:hAnsi="Garamond"/>
        </w:rPr>
        <w:br w:type="page"/>
      </w:r>
    </w:p>
    <w:p w14:paraId="34F97809" w14:textId="77777777" w:rsidR="00F30DBF" w:rsidRPr="009A0AA7" w:rsidRDefault="00F30DBF" w:rsidP="00870028">
      <w:pPr>
        <w:pStyle w:val="Heading1"/>
        <w:spacing w:line="480" w:lineRule="auto"/>
      </w:pPr>
      <w:bookmarkStart w:id="0" w:name="_Toc50416115"/>
      <w:r w:rsidRPr="009A0AA7">
        <w:lastRenderedPageBreak/>
        <w:t>Online Appendix A: Text-Preprocessing</w:t>
      </w:r>
      <w:bookmarkEnd w:id="0"/>
    </w:p>
    <w:p w14:paraId="3DEABC58" w14:textId="77777777" w:rsidR="008D44DE" w:rsidRPr="009A0AA7" w:rsidRDefault="008D44DE" w:rsidP="008D44DE">
      <w:pPr>
        <w:spacing w:line="480" w:lineRule="auto"/>
        <w:ind w:firstLine="720"/>
        <w:rPr>
          <w:rFonts w:ascii="Garamond" w:hAnsi="Garamond"/>
        </w:rPr>
      </w:pPr>
      <w:r w:rsidRPr="009A0AA7">
        <w:rPr>
          <w:rFonts w:ascii="Garamond" w:hAnsi="Garamond"/>
        </w:rPr>
        <w:t xml:space="preserve">The current study only used nouns to analyze the topic structure not only because, for Korean, nouns are considered most relevant in capturing the thematic structure of a certain document  (Kang, Song, &amp; </w:t>
      </w:r>
      <w:proofErr w:type="spellStart"/>
      <w:r w:rsidRPr="009A0AA7">
        <w:rPr>
          <w:rFonts w:ascii="Garamond" w:hAnsi="Garamond"/>
        </w:rPr>
        <w:t>Jho</w:t>
      </w:r>
      <w:proofErr w:type="spellEnd"/>
      <w:r w:rsidRPr="009A0AA7">
        <w:rPr>
          <w:rFonts w:ascii="Garamond" w:hAnsi="Garamond"/>
        </w:rPr>
        <w:t xml:space="preserve">, 2013), but also because Korean part-of-speech tagging software in general--as of yet--are often unable to accurately lemmatize verbs and adjectives (Nam, 2016). </w:t>
      </w:r>
    </w:p>
    <w:p w14:paraId="087E8935" w14:textId="7B7B2296" w:rsidR="00870028" w:rsidRPr="009A0AA7" w:rsidRDefault="00870028" w:rsidP="008D44DE">
      <w:pPr>
        <w:spacing w:line="480" w:lineRule="auto"/>
        <w:ind w:firstLine="720"/>
        <w:rPr>
          <w:rFonts w:ascii="Garamond" w:hAnsi="Garamond"/>
        </w:rPr>
      </w:pPr>
      <w:r w:rsidRPr="009A0AA7">
        <w:rPr>
          <w:rFonts w:ascii="Garamond" w:hAnsi="Garamond"/>
        </w:rPr>
        <w:t xml:space="preserve">The following text preprocessing procedures were implemented to extract nouns from each post. First, a set of non-Korean characters was removed from the corpus, including special characters, emojis, and numbers. Second, we removed any </w:t>
      </w:r>
      <w:proofErr w:type="spellStart"/>
      <w:r w:rsidRPr="009A0AA7">
        <w:rPr>
          <w:rFonts w:ascii="Garamond" w:hAnsi="Garamond"/>
        </w:rPr>
        <w:t>Womad</w:t>
      </w:r>
      <w:proofErr w:type="spellEnd"/>
      <w:r w:rsidRPr="009A0AA7">
        <w:rPr>
          <w:rFonts w:ascii="Garamond" w:hAnsi="Garamond"/>
        </w:rPr>
        <w:t xml:space="preserve"> vernacular such as adding “-</w:t>
      </w:r>
      <w:r w:rsidRPr="009A0AA7">
        <w:rPr>
          <w:rFonts w:ascii="Garamond" w:eastAsia="Batang" w:hAnsi="Garamond" w:cs="Batang"/>
        </w:rPr>
        <w:t>노</w:t>
      </w:r>
      <w:r w:rsidRPr="009A0AA7">
        <w:rPr>
          <w:rFonts w:ascii="Garamond" w:hAnsi="Garamond"/>
        </w:rPr>
        <w:t>(-</w:t>
      </w:r>
      <w:proofErr w:type="spellStart"/>
      <w:r w:rsidRPr="009A0AA7">
        <w:rPr>
          <w:rFonts w:ascii="Garamond" w:hAnsi="Garamond"/>
        </w:rPr>
        <w:t>noh</w:t>
      </w:r>
      <w:proofErr w:type="spellEnd"/>
      <w:r w:rsidRPr="009A0AA7">
        <w:rPr>
          <w:rFonts w:ascii="Garamond" w:hAnsi="Garamond"/>
        </w:rPr>
        <w:t>)” or “-</w:t>
      </w:r>
      <w:r w:rsidRPr="009A0AA7">
        <w:rPr>
          <w:rFonts w:ascii="Garamond" w:eastAsia="Batang" w:hAnsi="Garamond" w:cs="Batang"/>
        </w:rPr>
        <w:t>이기야</w:t>
      </w:r>
      <w:r w:rsidRPr="009A0AA7">
        <w:rPr>
          <w:rFonts w:ascii="Garamond" w:hAnsi="Garamond"/>
        </w:rPr>
        <w:t xml:space="preserve"> (-</w:t>
      </w:r>
      <w:proofErr w:type="spellStart"/>
      <w:r w:rsidRPr="009A0AA7">
        <w:rPr>
          <w:rFonts w:ascii="Garamond" w:hAnsi="Garamond"/>
        </w:rPr>
        <w:t>igiya</w:t>
      </w:r>
      <w:proofErr w:type="spellEnd"/>
      <w:r w:rsidRPr="009A0AA7">
        <w:rPr>
          <w:rFonts w:ascii="Garamond" w:hAnsi="Garamond"/>
        </w:rPr>
        <w:t xml:space="preserve">)” at the end of sentences because such suffixes lack substantive meaning. Third, any variations and obvious typos were corrected in order to ensure consistency within the corpus in terms of word use. For example, the 20th Korean president </w:t>
      </w:r>
      <w:r w:rsidRPr="009A0AA7">
        <w:rPr>
          <w:rFonts w:ascii="Garamond" w:eastAsia="Batang" w:hAnsi="Garamond" w:cs="Batang"/>
        </w:rPr>
        <w:t>문재인</w:t>
      </w:r>
      <w:r w:rsidRPr="009A0AA7">
        <w:rPr>
          <w:rFonts w:ascii="Garamond" w:hAnsi="Garamond"/>
        </w:rPr>
        <w:t xml:space="preserve"> (Moon Jae-in) is often dubbed as </w:t>
      </w:r>
      <w:r w:rsidRPr="009A0AA7">
        <w:rPr>
          <w:rFonts w:ascii="Garamond" w:eastAsia="Batang" w:hAnsi="Garamond" w:cs="Batang"/>
        </w:rPr>
        <w:t>문죄인</w:t>
      </w:r>
      <w:r w:rsidRPr="009A0AA7">
        <w:rPr>
          <w:rFonts w:ascii="Garamond" w:hAnsi="Garamond"/>
        </w:rPr>
        <w:t xml:space="preserve"> (Moon, the Sinner), </w:t>
      </w:r>
      <w:r w:rsidRPr="009A0AA7">
        <w:rPr>
          <w:rFonts w:ascii="Garamond" w:eastAsia="Batang" w:hAnsi="Garamond" w:cs="Batang"/>
        </w:rPr>
        <w:t>문재앙</w:t>
      </w:r>
      <w:r w:rsidRPr="009A0AA7">
        <w:rPr>
          <w:rFonts w:ascii="Garamond" w:hAnsi="Garamond"/>
        </w:rPr>
        <w:t xml:space="preserve"> (Moon, the Catastrophe), and </w:t>
      </w:r>
      <w:r w:rsidRPr="009A0AA7">
        <w:rPr>
          <w:rFonts w:ascii="Garamond" w:eastAsia="Batang" w:hAnsi="Garamond" w:cs="Batang"/>
        </w:rPr>
        <w:t>문제인</w:t>
      </w:r>
      <w:r w:rsidRPr="009A0AA7">
        <w:rPr>
          <w:rFonts w:ascii="Garamond" w:hAnsi="Garamond"/>
        </w:rPr>
        <w:t xml:space="preserve"> (Moon, the Problem): we unified this as </w:t>
      </w:r>
      <w:r w:rsidRPr="009A0AA7">
        <w:rPr>
          <w:rFonts w:ascii="Garamond" w:eastAsia="Batang" w:hAnsi="Garamond" w:cs="Batang"/>
        </w:rPr>
        <w:t>문재인</w:t>
      </w:r>
      <w:r w:rsidRPr="009A0AA7">
        <w:rPr>
          <w:rFonts w:ascii="Garamond" w:hAnsi="Garamond"/>
        </w:rPr>
        <w:t xml:space="preserve"> within the corpus.</w:t>
      </w:r>
    </w:p>
    <w:p w14:paraId="7962629C" w14:textId="77777777" w:rsidR="00870028" w:rsidRPr="009A0AA7" w:rsidRDefault="00870028" w:rsidP="003027DC">
      <w:pPr>
        <w:spacing w:line="480" w:lineRule="auto"/>
        <w:ind w:firstLine="720"/>
        <w:rPr>
          <w:rFonts w:ascii="Garamond" w:hAnsi="Garamond"/>
        </w:rPr>
      </w:pPr>
      <w:r w:rsidRPr="009A0AA7">
        <w:rPr>
          <w:rFonts w:ascii="Garamond" w:hAnsi="Garamond"/>
        </w:rPr>
        <w:t>Next, we used a Korean part-of-speech tagging software (</w:t>
      </w:r>
      <w:proofErr w:type="spellStart"/>
      <w:r w:rsidRPr="009A0AA7">
        <w:rPr>
          <w:rFonts w:ascii="Garamond" w:hAnsi="Garamond"/>
        </w:rPr>
        <w:t>KoNLP</w:t>
      </w:r>
      <w:proofErr w:type="spellEnd"/>
      <w:r w:rsidRPr="009A0AA7">
        <w:rPr>
          <w:rFonts w:ascii="Garamond" w:hAnsi="Garamond"/>
        </w:rPr>
        <w:t xml:space="preserve">; Jeon 2016) to extract nouns from the corpus. A set of terms including slang, names, and technical terms were added to the software dictionary in order to correctly identify nouns. </w:t>
      </w:r>
      <w:proofErr w:type="spellStart"/>
      <w:r w:rsidRPr="009A0AA7">
        <w:rPr>
          <w:rFonts w:ascii="Garamond" w:hAnsi="Garamond"/>
        </w:rPr>
        <w:t>KoSpacing</w:t>
      </w:r>
      <w:proofErr w:type="spellEnd"/>
      <w:r w:rsidRPr="009A0AA7">
        <w:rPr>
          <w:rFonts w:ascii="Garamond" w:hAnsi="Garamond"/>
        </w:rPr>
        <w:t xml:space="preserve"> package (Jeon 2018) was also used for any words longer than 7 Korean characters in order to correct grammatical errors due to the incorrect use of spacing. Finally, we removed less frequent terms (appearing in less than .1% of documents), too-frequent terms such as </w:t>
      </w:r>
      <w:r w:rsidRPr="009A0AA7">
        <w:rPr>
          <w:rFonts w:ascii="Garamond" w:eastAsia="Batang" w:hAnsi="Garamond" w:cs="Batang"/>
        </w:rPr>
        <w:t>한남</w:t>
      </w:r>
      <w:r w:rsidRPr="009A0AA7">
        <w:rPr>
          <w:rFonts w:ascii="Garamond" w:hAnsi="Garamond"/>
        </w:rPr>
        <w:t xml:space="preserve"> (Korean male), and non-noun terms that </w:t>
      </w:r>
      <w:proofErr w:type="spellStart"/>
      <w:r w:rsidRPr="009A0AA7">
        <w:rPr>
          <w:rFonts w:ascii="Garamond" w:hAnsi="Garamond"/>
        </w:rPr>
        <w:t>KoNLP</w:t>
      </w:r>
      <w:proofErr w:type="spellEnd"/>
      <w:r w:rsidRPr="009A0AA7">
        <w:rPr>
          <w:rFonts w:ascii="Garamond" w:hAnsi="Garamond"/>
        </w:rPr>
        <w:t xml:space="preserve"> program incorrectly identified as nouns. This procedure left us with a total of 20,419 documents with 4,239 unique nouns.</w:t>
      </w:r>
    </w:p>
    <w:p w14:paraId="7BC4FD7D" w14:textId="7A4C568E" w:rsidR="00F30DBF" w:rsidRPr="009A0AA7" w:rsidRDefault="00F30DBF">
      <w:pPr>
        <w:rPr>
          <w:rFonts w:ascii="Garamond" w:hAnsi="Garamond"/>
          <w:b/>
          <w:bCs/>
        </w:rPr>
      </w:pPr>
    </w:p>
    <w:p w14:paraId="4DDC26A1" w14:textId="6F13E1C5" w:rsidR="000A6F05" w:rsidRPr="009A0AA7" w:rsidRDefault="00870028" w:rsidP="00E93F18">
      <w:pPr>
        <w:pStyle w:val="Heading1"/>
        <w:spacing w:line="480" w:lineRule="auto"/>
      </w:pPr>
      <w:r w:rsidRPr="009A0AA7">
        <w:br w:type="column"/>
      </w:r>
      <w:bookmarkStart w:id="1" w:name="_Toc50416116"/>
      <w:r w:rsidR="000A6F05" w:rsidRPr="009A0AA7">
        <w:lastRenderedPageBreak/>
        <w:t xml:space="preserve">Online Appendix </w:t>
      </w:r>
      <w:r w:rsidRPr="009A0AA7">
        <w:t>B</w:t>
      </w:r>
      <w:r w:rsidR="000A6F05" w:rsidRPr="009A0AA7">
        <w:t>: Model Selection</w:t>
      </w:r>
      <w:bookmarkEnd w:id="1"/>
      <w:r w:rsidR="00E93F18" w:rsidRPr="009A0AA7">
        <w:t xml:space="preserve"> </w:t>
      </w:r>
    </w:p>
    <w:p w14:paraId="0BDDE11A" w14:textId="77777777" w:rsidR="00A7508C" w:rsidRPr="009A0AA7" w:rsidRDefault="00A7508C" w:rsidP="00E93F18">
      <w:pPr>
        <w:spacing w:line="480" w:lineRule="auto"/>
        <w:ind w:firstLine="720"/>
        <w:rPr>
          <w:rFonts w:ascii="Garamond" w:hAnsi="Garamond"/>
        </w:rPr>
      </w:pPr>
      <w:r w:rsidRPr="009A0AA7">
        <w:rPr>
          <w:rFonts w:ascii="Garamond" w:hAnsi="Garamond"/>
        </w:rPr>
        <w:t>A procedure proposed by Maier et al. was implemented to determine the number of topics (Maier et al., 2018). This procedure combines a systematic approach and a qualitative investigation to construct candidate models and further narrow down topic solutions for a textual dataset.</w:t>
      </w:r>
    </w:p>
    <w:p w14:paraId="1462B152" w14:textId="5197A8D0" w:rsidR="00E93F18" w:rsidRPr="009A0AA7" w:rsidRDefault="00E93F18" w:rsidP="00E93F18">
      <w:pPr>
        <w:spacing w:line="480" w:lineRule="auto"/>
        <w:ind w:firstLine="720"/>
        <w:rPr>
          <w:rFonts w:ascii="Garamond" w:hAnsi="Garamond"/>
        </w:rPr>
      </w:pPr>
      <w:r w:rsidRPr="009A0AA7">
        <w:rPr>
          <w:rFonts w:ascii="Garamond" w:hAnsi="Garamond"/>
        </w:rPr>
        <w:t xml:space="preserve">First, we estimated a series of models by systematically varying different combinations for topic numbers (K; 20, 40, 60) and alpha parameters (α, .01, .05, .1, .2, .5, 1). The beta parameter was fixed at 1/K. Then, one candidate model from the model with the same K was selected based on the likelihood and topic coherence measures (See Table A1). Third, two researchers examined each of these candidate models to select an appropriate topic solution for the purpose of the current research. The candidate model with K = 40 was selected because automatically generated topics tend to be too specific </w:t>
      </w:r>
      <w:r w:rsidR="009A0AA7" w:rsidRPr="009A0AA7">
        <w:rPr>
          <w:rFonts w:ascii="Garamond" w:eastAsia="Batang" w:hAnsi="Garamond" w:cs="Batang"/>
          <w:lang w:eastAsia="ko-KR"/>
        </w:rPr>
        <w:t>in</w:t>
      </w:r>
      <w:r w:rsidRPr="009A0AA7">
        <w:rPr>
          <w:rFonts w:ascii="Garamond" w:hAnsi="Garamond"/>
        </w:rPr>
        <w:t xml:space="preserve"> the model with K = 60 and were too broad and thus contained multiple issues in one topic with the model </w:t>
      </w:r>
      <w:r w:rsidR="009A0AA7" w:rsidRPr="009A0AA7">
        <w:rPr>
          <w:rFonts w:ascii="Garamond" w:hAnsi="Garamond"/>
        </w:rPr>
        <w:t>in</w:t>
      </w:r>
      <w:r w:rsidRPr="009A0AA7">
        <w:rPr>
          <w:rFonts w:ascii="Garamond" w:hAnsi="Garamond"/>
        </w:rPr>
        <w:t xml:space="preserve"> K = 20. </w:t>
      </w:r>
    </w:p>
    <w:p w14:paraId="29395954" w14:textId="0D3803CB" w:rsidR="00E93F18" w:rsidRPr="009A0AA7" w:rsidRDefault="00E93F18" w:rsidP="008E6FDB">
      <w:pPr>
        <w:spacing w:line="480" w:lineRule="auto"/>
        <w:ind w:firstLine="720"/>
        <w:rPr>
          <w:rFonts w:ascii="Garamond" w:hAnsi="Garamond"/>
        </w:rPr>
      </w:pPr>
      <w:r w:rsidRPr="009A0AA7">
        <w:rPr>
          <w:rFonts w:ascii="Garamond" w:hAnsi="Garamond"/>
        </w:rPr>
        <w:t xml:space="preserve">Second, following the procedure outlined in Maier </w:t>
      </w:r>
      <w:r w:rsidR="009A0AA7">
        <w:rPr>
          <w:rFonts w:ascii="Garamond" w:hAnsi="Garamond"/>
        </w:rPr>
        <w:t xml:space="preserve">et al. </w:t>
      </w:r>
      <w:r w:rsidRPr="009A0AA7">
        <w:rPr>
          <w:rFonts w:ascii="Garamond" w:hAnsi="Garamond"/>
        </w:rPr>
        <w:t>(2018), the two researchers independently investigated each of automatically generated topics to decide whether a certain topic should be included in the analysis. Top frequent words, topic proportion, and the topic coherence score of each topic were considered. Specifically, those topics whose top frequent word list were hard to interpret while exhibiting low proportion and coherence scores were excluded. We further excluded any topics that both researchers independently examined and marked off as incoherent. For any topics that the two researchers were not able to reach a consensus, a close examination of documents</w:t>
      </w:r>
      <w:r w:rsidR="009A0AA7">
        <w:rPr>
          <w:rFonts w:ascii="Garamond" w:hAnsi="Garamond"/>
        </w:rPr>
        <w:t xml:space="preserve"> (posts)</w:t>
      </w:r>
      <w:r w:rsidRPr="009A0AA7">
        <w:rPr>
          <w:rFonts w:ascii="Garamond" w:hAnsi="Garamond"/>
        </w:rPr>
        <w:t xml:space="preserve"> randomly selected from the topic was conducted to decide whether to keep or discard a topic. A total of 9 topics were excluded after the procedure. </w:t>
      </w:r>
    </w:p>
    <w:p w14:paraId="10B951D4" w14:textId="5576311E" w:rsidR="00E93F18" w:rsidRPr="009A0AA7" w:rsidRDefault="00E93F18" w:rsidP="008E6FDB">
      <w:pPr>
        <w:spacing w:line="480" w:lineRule="auto"/>
        <w:ind w:firstLine="720"/>
        <w:rPr>
          <w:rFonts w:ascii="Garamond" w:hAnsi="Garamond"/>
        </w:rPr>
      </w:pPr>
      <w:r w:rsidRPr="009A0AA7">
        <w:rPr>
          <w:rFonts w:ascii="Garamond" w:hAnsi="Garamond"/>
        </w:rPr>
        <w:t xml:space="preserve">Third, the two researchers also collaborated to label each of the 31 automatically generated topics. Specifically, the researchers independently read a random subset of documents from each topic and independently proposed a label for each topic. The researchers then worked together to </w:t>
      </w:r>
      <w:r w:rsidRPr="009A0AA7">
        <w:rPr>
          <w:rFonts w:ascii="Garamond" w:hAnsi="Garamond"/>
        </w:rPr>
        <w:lastRenderedPageBreak/>
        <w:t xml:space="preserve">create a label that summarizes the overarching theme of each topic. This procedure resulted in a total of 31 topics for the analysis. Table 1 </w:t>
      </w:r>
      <w:r w:rsidR="00A7508C" w:rsidRPr="009A0AA7">
        <w:rPr>
          <w:rFonts w:ascii="Garamond" w:hAnsi="Garamond"/>
        </w:rPr>
        <w:t xml:space="preserve">in the manuscript </w:t>
      </w:r>
      <w:r w:rsidRPr="009A0AA7">
        <w:rPr>
          <w:rFonts w:ascii="Garamond" w:hAnsi="Garamond"/>
        </w:rPr>
        <w:t xml:space="preserve">presents a total of 31 topics, along with the five most frequently appearing nouns for each topic. </w:t>
      </w:r>
    </w:p>
    <w:p w14:paraId="78CBDD42" w14:textId="77777777" w:rsidR="00E93F18" w:rsidRPr="009A0AA7" w:rsidRDefault="00E93F18" w:rsidP="00E93F18">
      <w:pPr>
        <w:rPr>
          <w:rFonts w:ascii="Garamond" w:hAnsi="Garamond"/>
        </w:rPr>
      </w:pPr>
    </w:p>
    <w:p w14:paraId="11C2D871" w14:textId="77777777" w:rsidR="000A6F05" w:rsidRPr="009A0AA7" w:rsidRDefault="000A6F05" w:rsidP="000A6F05">
      <w:pPr>
        <w:rPr>
          <w:rFonts w:ascii="Garamond" w:hAnsi="Garamond"/>
        </w:rPr>
      </w:pPr>
      <w:r w:rsidRPr="009A0AA7">
        <w:rPr>
          <w:rFonts w:ascii="Garamond" w:hAnsi="Garamond"/>
        </w:rPr>
        <w:t xml:space="preserve">Table A1 </w:t>
      </w:r>
    </w:p>
    <w:p w14:paraId="7AF61461" w14:textId="77777777" w:rsidR="000A6F05" w:rsidRPr="009A0AA7" w:rsidRDefault="000A6F05" w:rsidP="000A6F05">
      <w:pPr>
        <w:rPr>
          <w:rFonts w:ascii="Garamond" w:hAnsi="Garamond"/>
        </w:rPr>
      </w:pPr>
      <w:r w:rsidRPr="009A0AA7">
        <w:rPr>
          <w:rFonts w:ascii="Garamond" w:hAnsi="Garamond"/>
        </w:rPr>
        <w:t>Choice of Candidate Models from Topic Models with Varying Parameter Sets</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1080"/>
        <w:gridCol w:w="1170"/>
        <w:gridCol w:w="1170"/>
        <w:gridCol w:w="1260"/>
        <w:gridCol w:w="2335"/>
        <w:gridCol w:w="2335"/>
      </w:tblGrid>
      <w:tr w:rsidR="000A6F05" w:rsidRPr="009A0AA7" w14:paraId="39CA9FC9" w14:textId="77777777" w:rsidTr="0056443B">
        <w:tc>
          <w:tcPr>
            <w:tcW w:w="1080" w:type="dxa"/>
            <w:tcBorders>
              <w:top w:val="single" w:sz="4" w:space="0" w:color="000000"/>
              <w:bottom w:val="single" w:sz="4" w:space="0" w:color="000000"/>
            </w:tcBorders>
          </w:tcPr>
          <w:p w14:paraId="4D78C952" w14:textId="77777777" w:rsidR="000A6F05" w:rsidRPr="009A0AA7" w:rsidRDefault="000A6F05" w:rsidP="0056443B">
            <w:pPr>
              <w:rPr>
                <w:rFonts w:ascii="Garamond" w:eastAsia="Cambria" w:hAnsi="Garamond"/>
              </w:rPr>
            </w:pPr>
            <w:r w:rsidRPr="009A0AA7">
              <w:rPr>
                <w:rFonts w:ascii="Garamond" w:eastAsia="Cambria" w:hAnsi="Garamond"/>
              </w:rPr>
              <w:t>No</w:t>
            </w:r>
          </w:p>
        </w:tc>
        <w:tc>
          <w:tcPr>
            <w:tcW w:w="1170" w:type="dxa"/>
            <w:tcBorders>
              <w:top w:val="single" w:sz="4" w:space="0" w:color="000000"/>
              <w:bottom w:val="single" w:sz="4" w:space="0" w:color="000000"/>
            </w:tcBorders>
          </w:tcPr>
          <w:p w14:paraId="2DD020D6" w14:textId="77777777" w:rsidR="000A6F05" w:rsidRPr="009A0AA7" w:rsidRDefault="000A6F05" w:rsidP="0056443B">
            <w:pPr>
              <w:rPr>
                <w:rFonts w:ascii="Garamond" w:eastAsia="Cambria" w:hAnsi="Garamond"/>
              </w:rPr>
            </w:pPr>
            <w:r w:rsidRPr="009A0AA7">
              <w:rPr>
                <w:rFonts w:ascii="Garamond" w:eastAsia="Cambria" w:hAnsi="Garamond"/>
              </w:rPr>
              <w:t>K</w:t>
            </w:r>
          </w:p>
        </w:tc>
        <w:tc>
          <w:tcPr>
            <w:tcW w:w="1170" w:type="dxa"/>
            <w:tcBorders>
              <w:top w:val="single" w:sz="4" w:space="0" w:color="000000"/>
              <w:bottom w:val="single" w:sz="4" w:space="0" w:color="000000"/>
            </w:tcBorders>
          </w:tcPr>
          <w:p w14:paraId="2488879D" w14:textId="77777777" w:rsidR="000A6F05" w:rsidRPr="009A0AA7" w:rsidRDefault="000A6F05" w:rsidP="0056443B">
            <w:pPr>
              <w:rPr>
                <w:rFonts w:ascii="Garamond" w:eastAsia="Cambria" w:hAnsi="Garamond"/>
              </w:rPr>
            </w:pPr>
            <w:r w:rsidRPr="009A0AA7">
              <w:rPr>
                <w:rFonts w:ascii="Garamond" w:eastAsia="Cambria" w:hAnsi="Garamond"/>
              </w:rPr>
              <w:t>α</w:t>
            </w:r>
          </w:p>
        </w:tc>
        <w:tc>
          <w:tcPr>
            <w:tcW w:w="1260" w:type="dxa"/>
            <w:tcBorders>
              <w:top w:val="single" w:sz="4" w:space="0" w:color="000000"/>
              <w:bottom w:val="single" w:sz="4" w:space="0" w:color="000000"/>
            </w:tcBorders>
          </w:tcPr>
          <w:p w14:paraId="24C74BA8" w14:textId="77777777" w:rsidR="000A6F05" w:rsidRPr="009A0AA7" w:rsidRDefault="000A6F05" w:rsidP="0056443B">
            <w:pPr>
              <w:rPr>
                <w:rFonts w:ascii="Garamond" w:eastAsia="Cambria" w:hAnsi="Garamond"/>
              </w:rPr>
            </w:pPr>
            <w:r w:rsidRPr="009A0AA7">
              <w:rPr>
                <w:rFonts w:ascii="Garamond" w:eastAsia="Cambria" w:hAnsi="Garamond"/>
              </w:rPr>
              <w:t>β (1/</w:t>
            </w:r>
            <w:r w:rsidRPr="009A0AA7">
              <w:rPr>
                <w:rFonts w:ascii="Garamond" w:eastAsia="Cambria" w:hAnsi="Garamond"/>
                <w:i/>
              </w:rPr>
              <w:t>K</w:t>
            </w:r>
            <w:r w:rsidRPr="009A0AA7">
              <w:rPr>
                <w:rFonts w:ascii="Garamond" w:eastAsia="Cambria" w:hAnsi="Garamond"/>
              </w:rPr>
              <w:t>)</w:t>
            </w:r>
          </w:p>
        </w:tc>
        <w:tc>
          <w:tcPr>
            <w:tcW w:w="2335" w:type="dxa"/>
            <w:tcBorders>
              <w:top w:val="single" w:sz="4" w:space="0" w:color="000000"/>
              <w:bottom w:val="single" w:sz="4" w:space="0" w:color="000000"/>
            </w:tcBorders>
          </w:tcPr>
          <w:p w14:paraId="0CAE39A9" w14:textId="77777777" w:rsidR="000A6F05" w:rsidRPr="009A0AA7" w:rsidRDefault="000A6F05" w:rsidP="0056443B">
            <w:pPr>
              <w:rPr>
                <w:rFonts w:ascii="Garamond" w:eastAsia="Cambria" w:hAnsi="Garamond"/>
              </w:rPr>
            </w:pPr>
            <w:r w:rsidRPr="009A0AA7">
              <w:rPr>
                <w:rFonts w:ascii="Garamond" w:eastAsia="Cambria" w:hAnsi="Garamond"/>
              </w:rPr>
              <w:t>Likelihood</w:t>
            </w:r>
          </w:p>
        </w:tc>
        <w:tc>
          <w:tcPr>
            <w:tcW w:w="2335" w:type="dxa"/>
            <w:tcBorders>
              <w:top w:val="single" w:sz="4" w:space="0" w:color="000000"/>
              <w:bottom w:val="single" w:sz="4" w:space="0" w:color="000000"/>
            </w:tcBorders>
          </w:tcPr>
          <w:p w14:paraId="12E6C2C4" w14:textId="77777777" w:rsidR="000A6F05" w:rsidRPr="009A0AA7" w:rsidRDefault="000A6F05" w:rsidP="0056443B">
            <w:pPr>
              <w:rPr>
                <w:rFonts w:ascii="Garamond" w:eastAsia="Cambria" w:hAnsi="Garamond"/>
              </w:rPr>
            </w:pPr>
            <w:r w:rsidRPr="009A0AA7">
              <w:rPr>
                <w:rFonts w:ascii="Garamond" w:eastAsia="Cambria" w:hAnsi="Garamond"/>
              </w:rPr>
              <w:t>Mean Coherence</w:t>
            </w:r>
          </w:p>
        </w:tc>
      </w:tr>
      <w:tr w:rsidR="000A6F05" w:rsidRPr="009A0AA7" w14:paraId="15E0F947" w14:textId="77777777" w:rsidTr="0056443B">
        <w:tc>
          <w:tcPr>
            <w:tcW w:w="1080" w:type="dxa"/>
            <w:tcBorders>
              <w:top w:val="single" w:sz="4" w:space="0" w:color="000000"/>
            </w:tcBorders>
          </w:tcPr>
          <w:p w14:paraId="2D60BFE8" w14:textId="77777777" w:rsidR="000A6F05" w:rsidRPr="009A0AA7" w:rsidRDefault="000A6F05" w:rsidP="0056443B">
            <w:pPr>
              <w:rPr>
                <w:rFonts w:ascii="Garamond" w:eastAsia="Cambria" w:hAnsi="Garamond"/>
              </w:rPr>
            </w:pPr>
            <w:r w:rsidRPr="009A0AA7">
              <w:rPr>
                <w:rFonts w:ascii="Garamond" w:eastAsia="Cambria" w:hAnsi="Garamond"/>
              </w:rPr>
              <w:t>1</w:t>
            </w:r>
          </w:p>
        </w:tc>
        <w:tc>
          <w:tcPr>
            <w:tcW w:w="1170" w:type="dxa"/>
            <w:tcBorders>
              <w:top w:val="single" w:sz="4" w:space="0" w:color="000000"/>
            </w:tcBorders>
          </w:tcPr>
          <w:p w14:paraId="73AEF19B" w14:textId="77777777" w:rsidR="000A6F05" w:rsidRPr="009A0AA7" w:rsidRDefault="000A6F05" w:rsidP="0056443B">
            <w:pPr>
              <w:rPr>
                <w:rFonts w:ascii="Garamond" w:eastAsia="Cambria" w:hAnsi="Garamond"/>
              </w:rPr>
            </w:pPr>
            <w:r w:rsidRPr="009A0AA7">
              <w:rPr>
                <w:rFonts w:ascii="Garamond" w:eastAsia="Cambria" w:hAnsi="Garamond"/>
              </w:rPr>
              <w:t>20</w:t>
            </w:r>
          </w:p>
        </w:tc>
        <w:tc>
          <w:tcPr>
            <w:tcW w:w="1170" w:type="dxa"/>
            <w:tcBorders>
              <w:top w:val="single" w:sz="4" w:space="0" w:color="000000"/>
            </w:tcBorders>
          </w:tcPr>
          <w:p w14:paraId="1977CEB5" w14:textId="77777777" w:rsidR="000A6F05" w:rsidRPr="009A0AA7" w:rsidRDefault="000A6F05" w:rsidP="0056443B">
            <w:pPr>
              <w:rPr>
                <w:rFonts w:ascii="Garamond" w:eastAsia="Cambria" w:hAnsi="Garamond"/>
              </w:rPr>
            </w:pPr>
            <w:r w:rsidRPr="009A0AA7">
              <w:rPr>
                <w:rFonts w:ascii="Garamond" w:eastAsia="Cambria" w:hAnsi="Garamond"/>
              </w:rPr>
              <w:t>0.01</w:t>
            </w:r>
          </w:p>
        </w:tc>
        <w:tc>
          <w:tcPr>
            <w:tcW w:w="1260" w:type="dxa"/>
            <w:tcBorders>
              <w:top w:val="single" w:sz="4" w:space="0" w:color="000000"/>
            </w:tcBorders>
          </w:tcPr>
          <w:p w14:paraId="2441B1EC" w14:textId="77777777" w:rsidR="000A6F05" w:rsidRPr="009A0AA7" w:rsidRDefault="000A6F05" w:rsidP="0056443B">
            <w:pPr>
              <w:rPr>
                <w:rFonts w:ascii="Garamond" w:eastAsia="Cambria" w:hAnsi="Garamond"/>
              </w:rPr>
            </w:pPr>
            <w:r w:rsidRPr="009A0AA7">
              <w:rPr>
                <w:rFonts w:ascii="Garamond" w:eastAsia="Cambria" w:hAnsi="Garamond"/>
              </w:rPr>
              <w:t>0.050</w:t>
            </w:r>
          </w:p>
        </w:tc>
        <w:tc>
          <w:tcPr>
            <w:tcW w:w="2335" w:type="dxa"/>
            <w:tcBorders>
              <w:top w:val="single" w:sz="4" w:space="0" w:color="000000"/>
            </w:tcBorders>
          </w:tcPr>
          <w:p w14:paraId="07537F1B" w14:textId="77777777" w:rsidR="000A6F05" w:rsidRPr="009A0AA7" w:rsidRDefault="000A6F05" w:rsidP="0056443B">
            <w:pPr>
              <w:rPr>
                <w:rFonts w:ascii="Garamond" w:eastAsia="Cambria" w:hAnsi="Garamond"/>
              </w:rPr>
            </w:pPr>
            <w:r w:rsidRPr="009A0AA7">
              <w:rPr>
                <w:rFonts w:ascii="Garamond" w:eastAsia="Cambria" w:hAnsi="Garamond"/>
              </w:rPr>
              <w:t>-4065204.72</w:t>
            </w:r>
          </w:p>
        </w:tc>
        <w:tc>
          <w:tcPr>
            <w:tcW w:w="2335" w:type="dxa"/>
            <w:tcBorders>
              <w:top w:val="single" w:sz="4" w:space="0" w:color="000000"/>
            </w:tcBorders>
          </w:tcPr>
          <w:p w14:paraId="293FF684" w14:textId="77777777" w:rsidR="000A6F05" w:rsidRPr="009A0AA7" w:rsidRDefault="000A6F05" w:rsidP="0056443B">
            <w:pPr>
              <w:rPr>
                <w:rFonts w:ascii="Garamond" w:eastAsia="Cambria" w:hAnsi="Garamond"/>
              </w:rPr>
            </w:pPr>
            <w:r w:rsidRPr="009A0AA7">
              <w:rPr>
                <w:rFonts w:ascii="Garamond" w:eastAsia="Cambria" w:hAnsi="Garamond"/>
              </w:rPr>
              <w:t>-845.11</w:t>
            </w:r>
            <w:r w:rsidRPr="009A0AA7">
              <w:rPr>
                <w:rFonts w:ascii="Garamond" w:eastAsia="Cambria" w:hAnsi="Garamond"/>
              </w:rPr>
              <w:tab/>
            </w:r>
          </w:p>
        </w:tc>
      </w:tr>
      <w:tr w:rsidR="000A6F05" w:rsidRPr="009A0AA7" w14:paraId="0B0F08B2" w14:textId="77777777" w:rsidTr="0056443B">
        <w:tc>
          <w:tcPr>
            <w:tcW w:w="1080" w:type="dxa"/>
          </w:tcPr>
          <w:p w14:paraId="72C7CBAB" w14:textId="77777777" w:rsidR="000A6F05" w:rsidRPr="009A0AA7" w:rsidRDefault="000A6F05" w:rsidP="0056443B">
            <w:pPr>
              <w:rPr>
                <w:rFonts w:ascii="Garamond" w:eastAsia="Cambria" w:hAnsi="Garamond"/>
              </w:rPr>
            </w:pPr>
            <w:r w:rsidRPr="009A0AA7">
              <w:rPr>
                <w:rFonts w:ascii="Garamond" w:eastAsia="Cambria" w:hAnsi="Garamond"/>
              </w:rPr>
              <w:t>2</w:t>
            </w:r>
          </w:p>
        </w:tc>
        <w:tc>
          <w:tcPr>
            <w:tcW w:w="1170" w:type="dxa"/>
          </w:tcPr>
          <w:p w14:paraId="75DD45C5" w14:textId="77777777" w:rsidR="000A6F05" w:rsidRPr="009A0AA7" w:rsidRDefault="000A6F05" w:rsidP="0056443B">
            <w:pPr>
              <w:rPr>
                <w:rFonts w:ascii="Garamond" w:eastAsia="Cambria" w:hAnsi="Garamond"/>
              </w:rPr>
            </w:pPr>
            <w:r w:rsidRPr="009A0AA7">
              <w:rPr>
                <w:rFonts w:ascii="Garamond" w:eastAsia="Cambria" w:hAnsi="Garamond"/>
              </w:rPr>
              <w:t>20</w:t>
            </w:r>
          </w:p>
        </w:tc>
        <w:tc>
          <w:tcPr>
            <w:tcW w:w="1170" w:type="dxa"/>
          </w:tcPr>
          <w:p w14:paraId="44CA9113" w14:textId="77777777" w:rsidR="000A6F05" w:rsidRPr="009A0AA7" w:rsidRDefault="000A6F05" w:rsidP="0056443B">
            <w:pPr>
              <w:rPr>
                <w:rFonts w:ascii="Garamond" w:eastAsia="Cambria" w:hAnsi="Garamond"/>
              </w:rPr>
            </w:pPr>
            <w:r w:rsidRPr="009A0AA7">
              <w:rPr>
                <w:rFonts w:ascii="Garamond" w:eastAsia="Cambria" w:hAnsi="Garamond"/>
              </w:rPr>
              <w:t>0.05</w:t>
            </w:r>
          </w:p>
        </w:tc>
        <w:tc>
          <w:tcPr>
            <w:tcW w:w="1260" w:type="dxa"/>
          </w:tcPr>
          <w:p w14:paraId="2A2C5F25" w14:textId="77777777" w:rsidR="000A6F05" w:rsidRPr="009A0AA7" w:rsidRDefault="000A6F05" w:rsidP="0056443B">
            <w:pPr>
              <w:rPr>
                <w:rFonts w:ascii="Garamond" w:eastAsia="Cambria" w:hAnsi="Garamond"/>
              </w:rPr>
            </w:pPr>
            <w:r w:rsidRPr="009A0AA7">
              <w:rPr>
                <w:rFonts w:ascii="Garamond" w:eastAsia="Cambria" w:hAnsi="Garamond"/>
              </w:rPr>
              <w:t>0.050</w:t>
            </w:r>
          </w:p>
        </w:tc>
        <w:tc>
          <w:tcPr>
            <w:tcW w:w="2335" w:type="dxa"/>
          </w:tcPr>
          <w:p w14:paraId="034ACEBC" w14:textId="77777777" w:rsidR="000A6F05" w:rsidRPr="009A0AA7" w:rsidRDefault="000A6F05" w:rsidP="0056443B">
            <w:pPr>
              <w:rPr>
                <w:rFonts w:ascii="Garamond" w:eastAsia="Cambria" w:hAnsi="Garamond"/>
              </w:rPr>
            </w:pPr>
            <w:r w:rsidRPr="009A0AA7">
              <w:rPr>
                <w:rFonts w:ascii="Garamond" w:eastAsia="Cambria" w:hAnsi="Garamond"/>
              </w:rPr>
              <w:t>-3892700.22</w:t>
            </w:r>
          </w:p>
        </w:tc>
        <w:tc>
          <w:tcPr>
            <w:tcW w:w="2335" w:type="dxa"/>
          </w:tcPr>
          <w:p w14:paraId="67E9AFED" w14:textId="77777777" w:rsidR="000A6F05" w:rsidRPr="009A0AA7" w:rsidRDefault="000A6F05" w:rsidP="0056443B">
            <w:pPr>
              <w:rPr>
                <w:rFonts w:ascii="Garamond" w:eastAsia="Cambria" w:hAnsi="Garamond"/>
              </w:rPr>
            </w:pPr>
            <w:r w:rsidRPr="009A0AA7">
              <w:rPr>
                <w:rFonts w:ascii="Garamond" w:eastAsia="Cambria" w:hAnsi="Garamond"/>
              </w:rPr>
              <w:t>-835.33</w:t>
            </w:r>
            <w:r w:rsidRPr="009A0AA7">
              <w:rPr>
                <w:rFonts w:ascii="Garamond" w:eastAsia="Cambria" w:hAnsi="Garamond"/>
              </w:rPr>
              <w:tab/>
            </w:r>
          </w:p>
        </w:tc>
      </w:tr>
      <w:tr w:rsidR="000A6F05" w:rsidRPr="009A0AA7" w14:paraId="52CF9122" w14:textId="77777777" w:rsidTr="0056443B">
        <w:tc>
          <w:tcPr>
            <w:tcW w:w="1080" w:type="dxa"/>
          </w:tcPr>
          <w:p w14:paraId="5ACD46DD" w14:textId="77777777" w:rsidR="000A6F05" w:rsidRPr="009A0AA7" w:rsidRDefault="000A6F05" w:rsidP="0056443B">
            <w:pPr>
              <w:rPr>
                <w:rFonts w:ascii="Garamond" w:eastAsia="Cambria" w:hAnsi="Garamond"/>
              </w:rPr>
            </w:pPr>
            <w:r w:rsidRPr="009A0AA7">
              <w:rPr>
                <w:rFonts w:ascii="Garamond" w:eastAsia="Cambria" w:hAnsi="Garamond"/>
              </w:rPr>
              <w:t>3</w:t>
            </w:r>
          </w:p>
        </w:tc>
        <w:tc>
          <w:tcPr>
            <w:tcW w:w="1170" w:type="dxa"/>
          </w:tcPr>
          <w:p w14:paraId="102480F4" w14:textId="77777777" w:rsidR="000A6F05" w:rsidRPr="009A0AA7" w:rsidRDefault="000A6F05" w:rsidP="0056443B">
            <w:pPr>
              <w:rPr>
                <w:rFonts w:ascii="Garamond" w:eastAsia="Cambria" w:hAnsi="Garamond"/>
              </w:rPr>
            </w:pPr>
            <w:r w:rsidRPr="009A0AA7">
              <w:rPr>
                <w:rFonts w:ascii="Garamond" w:eastAsia="Cambria" w:hAnsi="Garamond"/>
              </w:rPr>
              <w:t>20</w:t>
            </w:r>
          </w:p>
        </w:tc>
        <w:tc>
          <w:tcPr>
            <w:tcW w:w="1170" w:type="dxa"/>
          </w:tcPr>
          <w:p w14:paraId="6373BCFF" w14:textId="77777777" w:rsidR="000A6F05" w:rsidRPr="009A0AA7" w:rsidRDefault="000A6F05" w:rsidP="0056443B">
            <w:pPr>
              <w:rPr>
                <w:rFonts w:ascii="Garamond" w:eastAsia="Cambria" w:hAnsi="Garamond"/>
              </w:rPr>
            </w:pPr>
            <w:r w:rsidRPr="009A0AA7">
              <w:rPr>
                <w:rFonts w:ascii="Garamond" w:eastAsia="Cambria" w:hAnsi="Garamond"/>
              </w:rPr>
              <w:t>0.10</w:t>
            </w:r>
          </w:p>
        </w:tc>
        <w:tc>
          <w:tcPr>
            <w:tcW w:w="1260" w:type="dxa"/>
          </w:tcPr>
          <w:p w14:paraId="6A2670DB" w14:textId="77777777" w:rsidR="000A6F05" w:rsidRPr="009A0AA7" w:rsidRDefault="000A6F05" w:rsidP="0056443B">
            <w:pPr>
              <w:rPr>
                <w:rFonts w:ascii="Garamond" w:eastAsia="Cambria" w:hAnsi="Garamond"/>
              </w:rPr>
            </w:pPr>
            <w:r w:rsidRPr="009A0AA7">
              <w:rPr>
                <w:rFonts w:ascii="Garamond" w:eastAsia="Cambria" w:hAnsi="Garamond"/>
              </w:rPr>
              <w:t>0.050</w:t>
            </w:r>
          </w:p>
        </w:tc>
        <w:tc>
          <w:tcPr>
            <w:tcW w:w="2335" w:type="dxa"/>
          </w:tcPr>
          <w:p w14:paraId="5FC462D0" w14:textId="77777777" w:rsidR="000A6F05" w:rsidRPr="009A0AA7" w:rsidRDefault="000A6F05" w:rsidP="0056443B">
            <w:pPr>
              <w:rPr>
                <w:rFonts w:ascii="Garamond" w:eastAsia="Cambria" w:hAnsi="Garamond"/>
              </w:rPr>
            </w:pPr>
            <w:r w:rsidRPr="009A0AA7">
              <w:rPr>
                <w:rFonts w:ascii="Garamond" w:eastAsia="Cambria" w:hAnsi="Garamond"/>
              </w:rPr>
              <w:t>-3801797.23</w:t>
            </w:r>
            <w:r w:rsidRPr="009A0AA7">
              <w:rPr>
                <w:rFonts w:ascii="Garamond" w:eastAsia="Cambria" w:hAnsi="Garamond"/>
              </w:rPr>
              <w:tab/>
            </w:r>
          </w:p>
        </w:tc>
        <w:tc>
          <w:tcPr>
            <w:tcW w:w="2335" w:type="dxa"/>
          </w:tcPr>
          <w:p w14:paraId="0C0FBCED" w14:textId="77777777" w:rsidR="000A6F05" w:rsidRPr="009A0AA7" w:rsidRDefault="000A6F05" w:rsidP="0056443B">
            <w:pPr>
              <w:rPr>
                <w:rFonts w:ascii="Garamond" w:eastAsia="Cambria" w:hAnsi="Garamond"/>
              </w:rPr>
            </w:pPr>
            <w:r w:rsidRPr="009A0AA7">
              <w:rPr>
                <w:rFonts w:ascii="Garamond" w:eastAsia="Cambria" w:hAnsi="Garamond"/>
              </w:rPr>
              <w:t>-827.51</w:t>
            </w:r>
            <w:r w:rsidRPr="009A0AA7">
              <w:rPr>
                <w:rFonts w:ascii="Garamond" w:eastAsia="Cambria" w:hAnsi="Garamond"/>
              </w:rPr>
              <w:tab/>
            </w:r>
          </w:p>
        </w:tc>
      </w:tr>
      <w:tr w:rsidR="000A6F05" w:rsidRPr="009A0AA7" w14:paraId="226A2728" w14:textId="77777777" w:rsidTr="0056443B">
        <w:tc>
          <w:tcPr>
            <w:tcW w:w="1080" w:type="dxa"/>
          </w:tcPr>
          <w:p w14:paraId="7FFFB8AA" w14:textId="77777777" w:rsidR="000A6F05" w:rsidRPr="009A0AA7" w:rsidRDefault="000A6F05" w:rsidP="0056443B">
            <w:pPr>
              <w:rPr>
                <w:rFonts w:ascii="Garamond" w:eastAsia="Cambria" w:hAnsi="Garamond"/>
              </w:rPr>
            </w:pPr>
            <w:r w:rsidRPr="009A0AA7">
              <w:rPr>
                <w:rFonts w:ascii="Garamond" w:eastAsia="Cambria" w:hAnsi="Garamond"/>
              </w:rPr>
              <w:t>4</w:t>
            </w:r>
          </w:p>
        </w:tc>
        <w:tc>
          <w:tcPr>
            <w:tcW w:w="1170" w:type="dxa"/>
          </w:tcPr>
          <w:p w14:paraId="105C4081" w14:textId="77777777" w:rsidR="000A6F05" w:rsidRPr="009A0AA7" w:rsidRDefault="000A6F05" w:rsidP="0056443B">
            <w:pPr>
              <w:rPr>
                <w:rFonts w:ascii="Garamond" w:eastAsia="Cambria" w:hAnsi="Garamond"/>
              </w:rPr>
            </w:pPr>
            <w:r w:rsidRPr="009A0AA7">
              <w:rPr>
                <w:rFonts w:ascii="Garamond" w:eastAsia="Cambria" w:hAnsi="Garamond"/>
              </w:rPr>
              <w:t>20</w:t>
            </w:r>
          </w:p>
        </w:tc>
        <w:tc>
          <w:tcPr>
            <w:tcW w:w="1170" w:type="dxa"/>
          </w:tcPr>
          <w:p w14:paraId="3E235A52" w14:textId="77777777" w:rsidR="000A6F05" w:rsidRPr="009A0AA7" w:rsidRDefault="000A6F05" w:rsidP="0056443B">
            <w:pPr>
              <w:rPr>
                <w:rFonts w:ascii="Garamond" w:eastAsia="Cambria" w:hAnsi="Garamond"/>
              </w:rPr>
            </w:pPr>
            <w:r w:rsidRPr="009A0AA7">
              <w:rPr>
                <w:rFonts w:ascii="Garamond" w:eastAsia="Cambria" w:hAnsi="Garamond"/>
              </w:rPr>
              <w:t>0.20</w:t>
            </w:r>
          </w:p>
        </w:tc>
        <w:tc>
          <w:tcPr>
            <w:tcW w:w="1260" w:type="dxa"/>
          </w:tcPr>
          <w:p w14:paraId="6D4CE43D" w14:textId="77777777" w:rsidR="000A6F05" w:rsidRPr="009A0AA7" w:rsidRDefault="000A6F05" w:rsidP="0056443B">
            <w:pPr>
              <w:rPr>
                <w:rFonts w:ascii="Garamond" w:eastAsia="Cambria" w:hAnsi="Garamond"/>
              </w:rPr>
            </w:pPr>
            <w:r w:rsidRPr="009A0AA7">
              <w:rPr>
                <w:rFonts w:ascii="Garamond" w:eastAsia="Cambria" w:hAnsi="Garamond"/>
              </w:rPr>
              <w:t>0.050</w:t>
            </w:r>
          </w:p>
        </w:tc>
        <w:tc>
          <w:tcPr>
            <w:tcW w:w="2335" w:type="dxa"/>
          </w:tcPr>
          <w:p w14:paraId="39DCD9F1" w14:textId="77777777" w:rsidR="000A6F05" w:rsidRPr="009A0AA7" w:rsidRDefault="000A6F05" w:rsidP="0056443B">
            <w:pPr>
              <w:rPr>
                <w:rFonts w:ascii="Garamond" w:eastAsia="Cambria" w:hAnsi="Garamond"/>
              </w:rPr>
            </w:pPr>
            <w:r w:rsidRPr="009A0AA7">
              <w:rPr>
                <w:rFonts w:ascii="Garamond" w:eastAsia="Cambria" w:hAnsi="Garamond"/>
              </w:rPr>
              <w:t>-3702486.57</w:t>
            </w:r>
            <w:r w:rsidRPr="009A0AA7">
              <w:rPr>
                <w:rFonts w:ascii="Garamond" w:eastAsia="Cambria" w:hAnsi="Garamond"/>
              </w:rPr>
              <w:tab/>
            </w:r>
          </w:p>
        </w:tc>
        <w:tc>
          <w:tcPr>
            <w:tcW w:w="2335" w:type="dxa"/>
          </w:tcPr>
          <w:p w14:paraId="68A1CE09" w14:textId="77777777" w:rsidR="000A6F05" w:rsidRPr="009A0AA7" w:rsidRDefault="000A6F05" w:rsidP="0056443B">
            <w:pPr>
              <w:rPr>
                <w:rFonts w:ascii="Garamond" w:eastAsia="Cambria" w:hAnsi="Garamond"/>
              </w:rPr>
            </w:pPr>
            <w:r w:rsidRPr="009A0AA7">
              <w:rPr>
                <w:rFonts w:ascii="Garamond" w:eastAsia="Cambria" w:hAnsi="Garamond"/>
              </w:rPr>
              <w:t>-831.42</w:t>
            </w:r>
            <w:r w:rsidRPr="009A0AA7">
              <w:rPr>
                <w:rFonts w:ascii="Garamond" w:eastAsia="Cambria" w:hAnsi="Garamond"/>
              </w:rPr>
              <w:tab/>
            </w:r>
          </w:p>
        </w:tc>
      </w:tr>
      <w:tr w:rsidR="000A6F05" w:rsidRPr="009A0AA7" w14:paraId="03006EDF" w14:textId="77777777" w:rsidTr="0056443B">
        <w:tc>
          <w:tcPr>
            <w:tcW w:w="1080" w:type="dxa"/>
          </w:tcPr>
          <w:p w14:paraId="5D6CF4FC" w14:textId="77777777" w:rsidR="000A6F05" w:rsidRPr="009A0AA7" w:rsidRDefault="000A6F05" w:rsidP="0056443B">
            <w:pPr>
              <w:rPr>
                <w:rFonts w:ascii="Garamond" w:eastAsia="Cambria" w:hAnsi="Garamond"/>
              </w:rPr>
            </w:pPr>
            <w:r w:rsidRPr="009A0AA7">
              <w:rPr>
                <w:rFonts w:ascii="Garamond" w:eastAsia="Cambria" w:hAnsi="Garamond"/>
              </w:rPr>
              <w:t>5</w:t>
            </w:r>
            <w:r w:rsidRPr="009A0AA7">
              <w:rPr>
                <w:rFonts w:ascii="Garamond" w:eastAsia="Cambria" w:hAnsi="Garamond"/>
                <w:vertAlign w:val="superscript"/>
              </w:rPr>
              <w:t>*</w:t>
            </w:r>
          </w:p>
        </w:tc>
        <w:tc>
          <w:tcPr>
            <w:tcW w:w="1170" w:type="dxa"/>
          </w:tcPr>
          <w:p w14:paraId="37FF3E04" w14:textId="77777777" w:rsidR="000A6F05" w:rsidRPr="009A0AA7" w:rsidRDefault="000A6F05" w:rsidP="0056443B">
            <w:pPr>
              <w:rPr>
                <w:rFonts w:ascii="Garamond" w:eastAsia="Cambria" w:hAnsi="Garamond"/>
              </w:rPr>
            </w:pPr>
            <w:r w:rsidRPr="009A0AA7">
              <w:rPr>
                <w:rFonts w:ascii="Garamond" w:eastAsia="Cambria" w:hAnsi="Garamond"/>
              </w:rPr>
              <w:t>20</w:t>
            </w:r>
          </w:p>
        </w:tc>
        <w:tc>
          <w:tcPr>
            <w:tcW w:w="1170" w:type="dxa"/>
          </w:tcPr>
          <w:p w14:paraId="55FAEA75" w14:textId="77777777" w:rsidR="000A6F05" w:rsidRPr="009A0AA7" w:rsidRDefault="000A6F05" w:rsidP="0056443B">
            <w:pPr>
              <w:rPr>
                <w:rFonts w:ascii="Garamond" w:eastAsia="Cambria" w:hAnsi="Garamond"/>
              </w:rPr>
            </w:pPr>
            <w:r w:rsidRPr="009A0AA7">
              <w:rPr>
                <w:rFonts w:ascii="Garamond" w:eastAsia="Cambria" w:hAnsi="Garamond"/>
              </w:rPr>
              <w:t>0.50</w:t>
            </w:r>
          </w:p>
        </w:tc>
        <w:tc>
          <w:tcPr>
            <w:tcW w:w="1260" w:type="dxa"/>
          </w:tcPr>
          <w:p w14:paraId="16015D87" w14:textId="77777777" w:rsidR="000A6F05" w:rsidRPr="009A0AA7" w:rsidRDefault="000A6F05" w:rsidP="0056443B">
            <w:pPr>
              <w:rPr>
                <w:rFonts w:ascii="Garamond" w:eastAsia="Cambria" w:hAnsi="Garamond"/>
              </w:rPr>
            </w:pPr>
            <w:r w:rsidRPr="009A0AA7">
              <w:rPr>
                <w:rFonts w:ascii="Garamond" w:eastAsia="Cambria" w:hAnsi="Garamond"/>
              </w:rPr>
              <w:t>0.050</w:t>
            </w:r>
          </w:p>
        </w:tc>
        <w:tc>
          <w:tcPr>
            <w:tcW w:w="2335" w:type="dxa"/>
          </w:tcPr>
          <w:p w14:paraId="4D6DC169" w14:textId="77777777" w:rsidR="000A6F05" w:rsidRPr="009A0AA7" w:rsidRDefault="000A6F05" w:rsidP="0056443B">
            <w:pPr>
              <w:rPr>
                <w:rFonts w:ascii="Garamond" w:eastAsia="Cambria" w:hAnsi="Garamond"/>
              </w:rPr>
            </w:pPr>
            <w:r w:rsidRPr="009A0AA7">
              <w:rPr>
                <w:rFonts w:ascii="Garamond" w:eastAsia="Cambria" w:hAnsi="Garamond"/>
              </w:rPr>
              <w:t>-3556314.74</w:t>
            </w:r>
            <w:r w:rsidRPr="009A0AA7">
              <w:rPr>
                <w:rFonts w:ascii="Garamond" w:eastAsia="Cambria" w:hAnsi="Garamond"/>
              </w:rPr>
              <w:tab/>
            </w:r>
          </w:p>
        </w:tc>
        <w:tc>
          <w:tcPr>
            <w:tcW w:w="2335" w:type="dxa"/>
          </w:tcPr>
          <w:p w14:paraId="06A1A9EC" w14:textId="77777777" w:rsidR="000A6F05" w:rsidRPr="009A0AA7" w:rsidRDefault="000A6F05" w:rsidP="0056443B">
            <w:pPr>
              <w:rPr>
                <w:rFonts w:ascii="Garamond" w:eastAsia="Cambria" w:hAnsi="Garamond"/>
              </w:rPr>
            </w:pPr>
            <w:r w:rsidRPr="009A0AA7">
              <w:rPr>
                <w:rFonts w:ascii="Garamond" w:eastAsia="Cambria" w:hAnsi="Garamond"/>
              </w:rPr>
              <w:t>-809.01</w:t>
            </w:r>
            <w:r w:rsidRPr="009A0AA7">
              <w:rPr>
                <w:rFonts w:ascii="Garamond" w:eastAsia="Cambria" w:hAnsi="Garamond"/>
              </w:rPr>
              <w:tab/>
            </w:r>
          </w:p>
        </w:tc>
      </w:tr>
      <w:tr w:rsidR="000A6F05" w:rsidRPr="009A0AA7" w14:paraId="35569DA7" w14:textId="77777777" w:rsidTr="0056443B">
        <w:tc>
          <w:tcPr>
            <w:tcW w:w="1080" w:type="dxa"/>
          </w:tcPr>
          <w:p w14:paraId="42AA13F7" w14:textId="77777777" w:rsidR="000A6F05" w:rsidRPr="009A0AA7" w:rsidRDefault="000A6F05" w:rsidP="0056443B">
            <w:pPr>
              <w:rPr>
                <w:rFonts w:ascii="Garamond" w:eastAsia="Cambria" w:hAnsi="Garamond"/>
              </w:rPr>
            </w:pPr>
            <w:r w:rsidRPr="009A0AA7">
              <w:rPr>
                <w:rFonts w:ascii="Garamond" w:eastAsia="Cambria" w:hAnsi="Garamond"/>
              </w:rPr>
              <w:t>6</w:t>
            </w:r>
          </w:p>
        </w:tc>
        <w:tc>
          <w:tcPr>
            <w:tcW w:w="1170" w:type="dxa"/>
          </w:tcPr>
          <w:p w14:paraId="11CCB1FE" w14:textId="77777777" w:rsidR="000A6F05" w:rsidRPr="009A0AA7" w:rsidRDefault="000A6F05" w:rsidP="0056443B">
            <w:pPr>
              <w:rPr>
                <w:rFonts w:ascii="Garamond" w:eastAsia="Cambria" w:hAnsi="Garamond"/>
              </w:rPr>
            </w:pPr>
            <w:r w:rsidRPr="009A0AA7">
              <w:rPr>
                <w:rFonts w:ascii="Garamond" w:eastAsia="Cambria" w:hAnsi="Garamond"/>
              </w:rPr>
              <w:t>20</w:t>
            </w:r>
          </w:p>
        </w:tc>
        <w:tc>
          <w:tcPr>
            <w:tcW w:w="1170" w:type="dxa"/>
          </w:tcPr>
          <w:p w14:paraId="74D51DC9" w14:textId="77777777" w:rsidR="000A6F05" w:rsidRPr="009A0AA7" w:rsidRDefault="000A6F05" w:rsidP="0056443B">
            <w:pPr>
              <w:rPr>
                <w:rFonts w:ascii="Garamond" w:eastAsia="Cambria" w:hAnsi="Garamond"/>
              </w:rPr>
            </w:pPr>
            <w:r w:rsidRPr="009A0AA7">
              <w:rPr>
                <w:rFonts w:ascii="Garamond" w:eastAsia="Cambria" w:hAnsi="Garamond"/>
              </w:rPr>
              <w:t>1.00</w:t>
            </w:r>
          </w:p>
        </w:tc>
        <w:tc>
          <w:tcPr>
            <w:tcW w:w="1260" w:type="dxa"/>
          </w:tcPr>
          <w:p w14:paraId="2EE490EC" w14:textId="77777777" w:rsidR="000A6F05" w:rsidRPr="009A0AA7" w:rsidRDefault="000A6F05" w:rsidP="0056443B">
            <w:pPr>
              <w:rPr>
                <w:rFonts w:ascii="Garamond" w:eastAsia="Cambria" w:hAnsi="Garamond"/>
              </w:rPr>
            </w:pPr>
            <w:r w:rsidRPr="009A0AA7">
              <w:rPr>
                <w:rFonts w:ascii="Garamond" w:eastAsia="Cambria" w:hAnsi="Garamond"/>
              </w:rPr>
              <w:t>0.050</w:t>
            </w:r>
          </w:p>
        </w:tc>
        <w:tc>
          <w:tcPr>
            <w:tcW w:w="2335" w:type="dxa"/>
          </w:tcPr>
          <w:p w14:paraId="11986C9A" w14:textId="77777777" w:rsidR="000A6F05" w:rsidRPr="009A0AA7" w:rsidRDefault="000A6F05" w:rsidP="0056443B">
            <w:pPr>
              <w:rPr>
                <w:rFonts w:ascii="Garamond" w:eastAsia="Cambria" w:hAnsi="Garamond"/>
              </w:rPr>
            </w:pPr>
            <w:r w:rsidRPr="009A0AA7">
              <w:rPr>
                <w:rFonts w:ascii="Garamond" w:eastAsia="Cambria" w:hAnsi="Garamond"/>
              </w:rPr>
              <w:t>-3448740.75</w:t>
            </w:r>
          </w:p>
        </w:tc>
        <w:tc>
          <w:tcPr>
            <w:tcW w:w="2335" w:type="dxa"/>
          </w:tcPr>
          <w:p w14:paraId="1F8B12A2" w14:textId="77777777" w:rsidR="000A6F05" w:rsidRPr="009A0AA7" w:rsidRDefault="000A6F05" w:rsidP="0056443B">
            <w:pPr>
              <w:rPr>
                <w:rFonts w:ascii="Garamond" w:eastAsia="Cambria" w:hAnsi="Garamond"/>
              </w:rPr>
            </w:pPr>
            <w:r w:rsidRPr="009A0AA7">
              <w:rPr>
                <w:rFonts w:ascii="Garamond" w:eastAsia="Cambria" w:hAnsi="Garamond"/>
              </w:rPr>
              <w:t>-830.39</w:t>
            </w:r>
            <w:r w:rsidRPr="009A0AA7">
              <w:rPr>
                <w:rFonts w:ascii="Garamond" w:eastAsia="Cambria" w:hAnsi="Garamond"/>
              </w:rPr>
              <w:tab/>
            </w:r>
          </w:p>
        </w:tc>
      </w:tr>
      <w:tr w:rsidR="000A6F05" w:rsidRPr="009A0AA7" w14:paraId="2591444F" w14:textId="77777777" w:rsidTr="0056443B">
        <w:tc>
          <w:tcPr>
            <w:tcW w:w="1080" w:type="dxa"/>
          </w:tcPr>
          <w:p w14:paraId="56EAF079" w14:textId="77777777" w:rsidR="000A6F05" w:rsidRPr="009A0AA7" w:rsidRDefault="000A6F05" w:rsidP="0056443B">
            <w:pPr>
              <w:rPr>
                <w:rFonts w:ascii="Garamond" w:eastAsia="Cambria" w:hAnsi="Garamond"/>
              </w:rPr>
            </w:pPr>
            <w:r w:rsidRPr="009A0AA7">
              <w:rPr>
                <w:rFonts w:ascii="Garamond" w:eastAsia="Cambria" w:hAnsi="Garamond"/>
              </w:rPr>
              <w:t>7</w:t>
            </w:r>
          </w:p>
        </w:tc>
        <w:tc>
          <w:tcPr>
            <w:tcW w:w="1170" w:type="dxa"/>
          </w:tcPr>
          <w:p w14:paraId="0E1845E0" w14:textId="77777777" w:rsidR="000A6F05" w:rsidRPr="009A0AA7" w:rsidRDefault="000A6F05" w:rsidP="0056443B">
            <w:pPr>
              <w:rPr>
                <w:rFonts w:ascii="Garamond" w:eastAsia="Cambria" w:hAnsi="Garamond"/>
              </w:rPr>
            </w:pPr>
            <w:r w:rsidRPr="009A0AA7">
              <w:rPr>
                <w:rFonts w:ascii="Garamond" w:eastAsia="Cambria" w:hAnsi="Garamond"/>
              </w:rPr>
              <w:t>40</w:t>
            </w:r>
          </w:p>
        </w:tc>
        <w:tc>
          <w:tcPr>
            <w:tcW w:w="1170" w:type="dxa"/>
          </w:tcPr>
          <w:p w14:paraId="543D55C6" w14:textId="77777777" w:rsidR="000A6F05" w:rsidRPr="009A0AA7" w:rsidRDefault="000A6F05" w:rsidP="0056443B">
            <w:pPr>
              <w:rPr>
                <w:rFonts w:ascii="Garamond" w:eastAsia="Cambria" w:hAnsi="Garamond"/>
              </w:rPr>
            </w:pPr>
            <w:r w:rsidRPr="009A0AA7">
              <w:rPr>
                <w:rFonts w:ascii="Garamond" w:eastAsia="Cambria" w:hAnsi="Garamond"/>
              </w:rPr>
              <w:t>0.01</w:t>
            </w:r>
          </w:p>
        </w:tc>
        <w:tc>
          <w:tcPr>
            <w:tcW w:w="1260" w:type="dxa"/>
          </w:tcPr>
          <w:p w14:paraId="50107DFF" w14:textId="77777777" w:rsidR="000A6F05" w:rsidRPr="009A0AA7" w:rsidRDefault="000A6F05" w:rsidP="0056443B">
            <w:pPr>
              <w:rPr>
                <w:rFonts w:ascii="Garamond" w:eastAsia="Cambria" w:hAnsi="Garamond"/>
              </w:rPr>
            </w:pPr>
            <w:r w:rsidRPr="009A0AA7">
              <w:rPr>
                <w:rFonts w:ascii="Garamond" w:eastAsia="Cambria" w:hAnsi="Garamond"/>
              </w:rPr>
              <w:t>0.025</w:t>
            </w:r>
          </w:p>
        </w:tc>
        <w:tc>
          <w:tcPr>
            <w:tcW w:w="2335" w:type="dxa"/>
          </w:tcPr>
          <w:p w14:paraId="23BE7D26" w14:textId="77777777" w:rsidR="000A6F05" w:rsidRPr="009A0AA7" w:rsidRDefault="000A6F05" w:rsidP="0056443B">
            <w:pPr>
              <w:rPr>
                <w:rFonts w:ascii="Garamond" w:eastAsia="Cambria" w:hAnsi="Garamond"/>
              </w:rPr>
            </w:pPr>
            <w:r w:rsidRPr="009A0AA7">
              <w:rPr>
                <w:rFonts w:ascii="Garamond" w:eastAsia="Cambria" w:hAnsi="Garamond"/>
              </w:rPr>
              <w:t>-3798993.04</w:t>
            </w:r>
            <w:r w:rsidRPr="009A0AA7">
              <w:rPr>
                <w:rFonts w:ascii="Garamond" w:eastAsia="Cambria" w:hAnsi="Garamond"/>
              </w:rPr>
              <w:tab/>
            </w:r>
          </w:p>
        </w:tc>
        <w:tc>
          <w:tcPr>
            <w:tcW w:w="2335" w:type="dxa"/>
          </w:tcPr>
          <w:p w14:paraId="5DD3E8A7" w14:textId="77777777" w:rsidR="000A6F05" w:rsidRPr="009A0AA7" w:rsidRDefault="000A6F05" w:rsidP="0056443B">
            <w:pPr>
              <w:rPr>
                <w:rFonts w:ascii="Garamond" w:eastAsia="Cambria" w:hAnsi="Garamond"/>
              </w:rPr>
            </w:pPr>
            <w:r w:rsidRPr="009A0AA7">
              <w:rPr>
                <w:rFonts w:ascii="Garamond" w:eastAsia="Cambria" w:hAnsi="Garamond"/>
              </w:rPr>
              <w:t>-853.87</w:t>
            </w:r>
            <w:r w:rsidRPr="009A0AA7">
              <w:rPr>
                <w:rFonts w:ascii="Garamond" w:eastAsia="Cambria" w:hAnsi="Garamond"/>
              </w:rPr>
              <w:tab/>
            </w:r>
          </w:p>
        </w:tc>
      </w:tr>
      <w:tr w:rsidR="000A6F05" w:rsidRPr="009A0AA7" w14:paraId="1510388B" w14:textId="77777777" w:rsidTr="0056443B">
        <w:tc>
          <w:tcPr>
            <w:tcW w:w="1080" w:type="dxa"/>
          </w:tcPr>
          <w:p w14:paraId="50F644EB" w14:textId="77777777" w:rsidR="000A6F05" w:rsidRPr="009A0AA7" w:rsidRDefault="000A6F05" w:rsidP="0056443B">
            <w:pPr>
              <w:rPr>
                <w:rFonts w:ascii="Garamond" w:eastAsia="Cambria" w:hAnsi="Garamond"/>
              </w:rPr>
            </w:pPr>
            <w:r w:rsidRPr="009A0AA7">
              <w:rPr>
                <w:rFonts w:ascii="Garamond" w:eastAsia="Cambria" w:hAnsi="Garamond"/>
              </w:rPr>
              <w:t>8</w:t>
            </w:r>
            <w:r w:rsidRPr="009A0AA7">
              <w:rPr>
                <w:rFonts w:ascii="Garamond" w:eastAsia="Cambria" w:hAnsi="Garamond"/>
                <w:vertAlign w:val="superscript"/>
              </w:rPr>
              <w:t>*</w:t>
            </w:r>
          </w:p>
        </w:tc>
        <w:tc>
          <w:tcPr>
            <w:tcW w:w="1170" w:type="dxa"/>
          </w:tcPr>
          <w:p w14:paraId="12BECA62" w14:textId="77777777" w:rsidR="000A6F05" w:rsidRPr="009A0AA7" w:rsidRDefault="000A6F05" w:rsidP="0056443B">
            <w:pPr>
              <w:rPr>
                <w:rFonts w:ascii="Garamond" w:eastAsia="Cambria" w:hAnsi="Garamond"/>
              </w:rPr>
            </w:pPr>
            <w:r w:rsidRPr="009A0AA7">
              <w:rPr>
                <w:rFonts w:ascii="Garamond" w:eastAsia="Cambria" w:hAnsi="Garamond"/>
              </w:rPr>
              <w:t>40</w:t>
            </w:r>
          </w:p>
        </w:tc>
        <w:tc>
          <w:tcPr>
            <w:tcW w:w="1170" w:type="dxa"/>
          </w:tcPr>
          <w:p w14:paraId="3C66D15E" w14:textId="77777777" w:rsidR="000A6F05" w:rsidRPr="009A0AA7" w:rsidRDefault="000A6F05" w:rsidP="0056443B">
            <w:pPr>
              <w:rPr>
                <w:rFonts w:ascii="Garamond" w:eastAsia="Cambria" w:hAnsi="Garamond"/>
              </w:rPr>
            </w:pPr>
            <w:r w:rsidRPr="009A0AA7">
              <w:rPr>
                <w:rFonts w:ascii="Garamond" w:eastAsia="Cambria" w:hAnsi="Garamond"/>
              </w:rPr>
              <w:t>0.05</w:t>
            </w:r>
          </w:p>
        </w:tc>
        <w:tc>
          <w:tcPr>
            <w:tcW w:w="1260" w:type="dxa"/>
          </w:tcPr>
          <w:p w14:paraId="4F7ACCBA" w14:textId="77777777" w:rsidR="000A6F05" w:rsidRPr="009A0AA7" w:rsidRDefault="000A6F05" w:rsidP="0056443B">
            <w:pPr>
              <w:rPr>
                <w:rFonts w:ascii="Garamond" w:eastAsia="Cambria" w:hAnsi="Garamond"/>
              </w:rPr>
            </w:pPr>
            <w:r w:rsidRPr="009A0AA7">
              <w:rPr>
                <w:rFonts w:ascii="Garamond" w:eastAsia="Cambria" w:hAnsi="Garamond"/>
              </w:rPr>
              <w:t>0.025</w:t>
            </w:r>
          </w:p>
        </w:tc>
        <w:tc>
          <w:tcPr>
            <w:tcW w:w="2335" w:type="dxa"/>
          </w:tcPr>
          <w:p w14:paraId="350CE3A6" w14:textId="77777777" w:rsidR="000A6F05" w:rsidRPr="009A0AA7" w:rsidRDefault="000A6F05" w:rsidP="0056443B">
            <w:pPr>
              <w:rPr>
                <w:rFonts w:ascii="Garamond" w:eastAsia="Cambria" w:hAnsi="Garamond"/>
              </w:rPr>
            </w:pPr>
            <w:r w:rsidRPr="009A0AA7">
              <w:rPr>
                <w:rFonts w:ascii="Garamond" w:eastAsia="Cambria" w:hAnsi="Garamond"/>
              </w:rPr>
              <w:t>-3571812.40</w:t>
            </w:r>
            <w:r w:rsidRPr="009A0AA7">
              <w:rPr>
                <w:rFonts w:ascii="Garamond" w:eastAsia="Cambria" w:hAnsi="Garamond"/>
              </w:rPr>
              <w:tab/>
            </w:r>
          </w:p>
        </w:tc>
        <w:tc>
          <w:tcPr>
            <w:tcW w:w="2335" w:type="dxa"/>
          </w:tcPr>
          <w:p w14:paraId="4A86163E" w14:textId="77777777" w:rsidR="000A6F05" w:rsidRPr="009A0AA7" w:rsidRDefault="000A6F05" w:rsidP="0056443B">
            <w:pPr>
              <w:rPr>
                <w:rFonts w:ascii="Garamond" w:eastAsia="Cambria" w:hAnsi="Garamond"/>
              </w:rPr>
            </w:pPr>
            <w:r w:rsidRPr="009A0AA7">
              <w:rPr>
                <w:rFonts w:ascii="Garamond" w:eastAsia="Cambria" w:hAnsi="Garamond"/>
              </w:rPr>
              <w:t>-847.07</w:t>
            </w:r>
            <w:r w:rsidRPr="009A0AA7">
              <w:rPr>
                <w:rFonts w:ascii="Garamond" w:eastAsia="Cambria" w:hAnsi="Garamond"/>
              </w:rPr>
              <w:tab/>
            </w:r>
          </w:p>
        </w:tc>
      </w:tr>
      <w:tr w:rsidR="000A6F05" w:rsidRPr="009A0AA7" w14:paraId="6C7DA345" w14:textId="77777777" w:rsidTr="0056443B">
        <w:tc>
          <w:tcPr>
            <w:tcW w:w="1080" w:type="dxa"/>
          </w:tcPr>
          <w:p w14:paraId="2A55F52E" w14:textId="77777777" w:rsidR="000A6F05" w:rsidRPr="009A0AA7" w:rsidRDefault="000A6F05" w:rsidP="0056443B">
            <w:pPr>
              <w:rPr>
                <w:rFonts w:ascii="Garamond" w:eastAsia="Cambria" w:hAnsi="Garamond"/>
              </w:rPr>
            </w:pPr>
            <w:r w:rsidRPr="009A0AA7">
              <w:rPr>
                <w:rFonts w:ascii="Garamond" w:eastAsia="Cambria" w:hAnsi="Garamond"/>
              </w:rPr>
              <w:t>9</w:t>
            </w:r>
          </w:p>
        </w:tc>
        <w:tc>
          <w:tcPr>
            <w:tcW w:w="1170" w:type="dxa"/>
          </w:tcPr>
          <w:p w14:paraId="3EABA088" w14:textId="77777777" w:rsidR="000A6F05" w:rsidRPr="009A0AA7" w:rsidRDefault="000A6F05" w:rsidP="0056443B">
            <w:pPr>
              <w:rPr>
                <w:rFonts w:ascii="Garamond" w:eastAsia="Cambria" w:hAnsi="Garamond"/>
              </w:rPr>
            </w:pPr>
            <w:r w:rsidRPr="009A0AA7">
              <w:rPr>
                <w:rFonts w:ascii="Garamond" w:eastAsia="Cambria" w:hAnsi="Garamond"/>
              </w:rPr>
              <w:t>40</w:t>
            </w:r>
          </w:p>
        </w:tc>
        <w:tc>
          <w:tcPr>
            <w:tcW w:w="1170" w:type="dxa"/>
          </w:tcPr>
          <w:p w14:paraId="593A4B6F" w14:textId="77777777" w:rsidR="000A6F05" w:rsidRPr="009A0AA7" w:rsidRDefault="000A6F05" w:rsidP="0056443B">
            <w:pPr>
              <w:rPr>
                <w:rFonts w:ascii="Garamond" w:eastAsia="Cambria" w:hAnsi="Garamond"/>
              </w:rPr>
            </w:pPr>
            <w:r w:rsidRPr="009A0AA7">
              <w:rPr>
                <w:rFonts w:ascii="Garamond" w:eastAsia="Cambria" w:hAnsi="Garamond"/>
              </w:rPr>
              <w:t>0.10</w:t>
            </w:r>
          </w:p>
        </w:tc>
        <w:tc>
          <w:tcPr>
            <w:tcW w:w="1260" w:type="dxa"/>
          </w:tcPr>
          <w:p w14:paraId="2C6CCCD9" w14:textId="77777777" w:rsidR="000A6F05" w:rsidRPr="009A0AA7" w:rsidRDefault="000A6F05" w:rsidP="0056443B">
            <w:pPr>
              <w:rPr>
                <w:rFonts w:ascii="Garamond" w:eastAsia="Cambria" w:hAnsi="Garamond"/>
              </w:rPr>
            </w:pPr>
            <w:r w:rsidRPr="009A0AA7">
              <w:rPr>
                <w:rFonts w:ascii="Garamond" w:eastAsia="Cambria" w:hAnsi="Garamond"/>
              </w:rPr>
              <w:t>0.025</w:t>
            </w:r>
          </w:p>
        </w:tc>
        <w:tc>
          <w:tcPr>
            <w:tcW w:w="2335" w:type="dxa"/>
          </w:tcPr>
          <w:p w14:paraId="64FB6D68" w14:textId="77777777" w:rsidR="000A6F05" w:rsidRPr="009A0AA7" w:rsidRDefault="000A6F05" w:rsidP="0056443B">
            <w:pPr>
              <w:rPr>
                <w:rFonts w:ascii="Garamond" w:eastAsia="Cambria" w:hAnsi="Garamond"/>
              </w:rPr>
            </w:pPr>
            <w:r w:rsidRPr="009A0AA7">
              <w:rPr>
                <w:rFonts w:ascii="Garamond" w:eastAsia="Cambria" w:hAnsi="Garamond"/>
              </w:rPr>
              <w:t>-3453200.14</w:t>
            </w:r>
            <w:r w:rsidRPr="009A0AA7">
              <w:rPr>
                <w:rFonts w:ascii="Garamond" w:eastAsia="Cambria" w:hAnsi="Garamond"/>
              </w:rPr>
              <w:tab/>
            </w:r>
          </w:p>
        </w:tc>
        <w:tc>
          <w:tcPr>
            <w:tcW w:w="2335" w:type="dxa"/>
          </w:tcPr>
          <w:p w14:paraId="1CA1210D" w14:textId="77777777" w:rsidR="000A6F05" w:rsidRPr="009A0AA7" w:rsidRDefault="000A6F05" w:rsidP="0056443B">
            <w:pPr>
              <w:rPr>
                <w:rFonts w:ascii="Garamond" w:eastAsia="Cambria" w:hAnsi="Garamond"/>
              </w:rPr>
            </w:pPr>
            <w:r w:rsidRPr="009A0AA7">
              <w:rPr>
                <w:rFonts w:ascii="Garamond" w:eastAsia="Cambria" w:hAnsi="Garamond"/>
              </w:rPr>
              <w:t>-852.16</w:t>
            </w:r>
            <w:r w:rsidRPr="009A0AA7">
              <w:rPr>
                <w:rFonts w:ascii="Garamond" w:eastAsia="Cambria" w:hAnsi="Garamond"/>
              </w:rPr>
              <w:tab/>
            </w:r>
          </w:p>
        </w:tc>
      </w:tr>
      <w:tr w:rsidR="000A6F05" w:rsidRPr="009A0AA7" w14:paraId="642F9D90" w14:textId="77777777" w:rsidTr="0056443B">
        <w:tc>
          <w:tcPr>
            <w:tcW w:w="1080" w:type="dxa"/>
          </w:tcPr>
          <w:p w14:paraId="2AED8D12" w14:textId="77777777" w:rsidR="000A6F05" w:rsidRPr="009A0AA7" w:rsidRDefault="000A6F05" w:rsidP="0056443B">
            <w:pPr>
              <w:rPr>
                <w:rFonts w:ascii="Garamond" w:eastAsia="Cambria" w:hAnsi="Garamond"/>
              </w:rPr>
            </w:pPr>
            <w:r w:rsidRPr="009A0AA7">
              <w:rPr>
                <w:rFonts w:ascii="Garamond" w:eastAsia="Cambria" w:hAnsi="Garamond"/>
              </w:rPr>
              <w:t>10</w:t>
            </w:r>
          </w:p>
        </w:tc>
        <w:tc>
          <w:tcPr>
            <w:tcW w:w="1170" w:type="dxa"/>
          </w:tcPr>
          <w:p w14:paraId="7649C0E1" w14:textId="77777777" w:rsidR="000A6F05" w:rsidRPr="009A0AA7" w:rsidRDefault="000A6F05" w:rsidP="0056443B">
            <w:pPr>
              <w:rPr>
                <w:rFonts w:ascii="Garamond" w:eastAsia="Cambria" w:hAnsi="Garamond"/>
              </w:rPr>
            </w:pPr>
            <w:r w:rsidRPr="009A0AA7">
              <w:rPr>
                <w:rFonts w:ascii="Garamond" w:eastAsia="Cambria" w:hAnsi="Garamond"/>
              </w:rPr>
              <w:t>40</w:t>
            </w:r>
          </w:p>
        </w:tc>
        <w:tc>
          <w:tcPr>
            <w:tcW w:w="1170" w:type="dxa"/>
          </w:tcPr>
          <w:p w14:paraId="067973AC" w14:textId="77777777" w:rsidR="000A6F05" w:rsidRPr="009A0AA7" w:rsidRDefault="000A6F05" w:rsidP="0056443B">
            <w:pPr>
              <w:rPr>
                <w:rFonts w:ascii="Garamond" w:eastAsia="Cambria" w:hAnsi="Garamond"/>
              </w:rPr>
            </w:pPr>
            <w:r w:rsidRPr="009A0AA7">
              <w:rPr>
                <w:rFonts w:ascii="Garamond" w:eastAsia="Cambria" w:hAnsi="Garamond"/>
              </w:rPr>
              <w:t>0.20</w:t>
            </w:r>
          </w:p>
        </w:tc>
        <w:tc>
          <w:tcPr>
            <w:tcW w:w="1260" w:type="dxa"/>
          </w:tcPr>
          <w:p w14:paraId="7C5751BE" w14:textId="77777777" w:rsidR="000A6F05" w:rsidRPr="009A0AA7" w:rsidRDefault="000A6F05" w:rsidP="0056443B">
            <w:pPr>
              <w:rPr>
                <w:rFonts w:ascii="Garamond" w:eastAsia="Cambria" w:hAnsi="Garamond"/>
              </w:rPr>
            </w:pPr>
            <w:r w:rsidRPr="009A0AA7">
              <w:rPr>
                <w:rFonts w:ascii="Garamond" w:eastAsia="Cambria" w:hAnsi="Garamond"/>
              </w:rPr>
              <w:t>0.025</w:t>
            </w:r>
          </w:p>
        </w:tc>
        <w:tc>
          <w:tcPr>
            <w:tcW w:w="2335" w:type="dxa"/>
          </w:tcPr>
          <w:p w14:paraId="3CE7D212" w14:textId="77777777" w:rsidR="000A6F05" w:rsidRPr="009A0AA7" w:rsidRDefault="000A6F05" w:rsidP="0056443B">
            <w:pPr>
              <w:rPr>
                <w:rFonts w:ascii="Garamond" w:eastAsia="Cambria" w:hAnsi="Garamond"/>
              </w:rPr>
            </w:pPr>
            <w:r w:rsidRPr="009A0AA7">
              <w:rPr>
                <w:rFonts w:ascii="Garamond" w:eastAsia="Cambria" w:hAnsi="Garamond"/>
              </w:rPr>
              <w:t>-3321760.83</w:t>
            </w:r>
            <w:r w:rsidRPr="009A0AA7">
              <w:rPr>
                <w:rFonts w:ascii="Garamond" w:eastAsia="Cambria" w:hAnsi="Garamond"/>
              </w:rPr>
              <w:tab/>
            </w:r>
          </w:p>
        </w:tc>
        <w:tc>
          <w:tcPr>
            <w:tcW w:w="2335" w:type="dxa"/>
          </w:tcPr>
          <w:p w14:paraId="2472D3AF" w14:textId="77777777" w:rsidR="000A6F05" w:rsidRPr="009A0AA7" w:rsidRDefault="000A6F05" w:rsidP="0056443B">
            <w:pPr>
              <w:rPr>
                <w:rFonts w:ascii="Garamond" w:eastAsia="Cambria" w:hAnsi="Garamond"/>
              </w:rPr>
            </w:pPr>
            <w:r w:rsidRPr="009A0AA7">
              <w:rPr>
                <w:rFonts w:ascii="Garamond" w:eastAsia="Cambria" w:hAnsi="Garamond"/>
              </w:rPr>
              <w:t>-860.95</w:t>
            </w:r>
            <w:r w:rsidRPr="009A0AA7">
              <w:rPr>
                <w:rFonts w:ascii="Garamond" w:eastAsia="Cambria" w:hAnsi="Garamond"/>
              </w:rPr>
              <w:tab/>
            </w:r>
          </w:p>
        </w:tc>
      </w:tr>
      <w:tr w:rsidR="000A6F05" w:rsidRPr="009A0AA7" w14:paraId="18CE1EB6" w14:textId="77777777" w:rsidTr="0056443B">
        <w:tc>
          <w:tcPr>
            <w:tcW w:w="1080" w:type="dxa"/>
          </w:tcPr>
          <w:p w14:paraId="11BC97F9" w14:textId="77777777" w:rsidR="000A6F05" w:rsidRPr="009A0AA7" w:rsidRDefault="000A6F05" w:rsidP="0056443B">
            <w:pPr>
              <w:rPr>
                <w:rFonts w:ascii="Garamond" w:eastAsia="Cambria" w:hAnsi="Garamond"/>
              </w:rPr>
            </w:pPr>
            <w:r w:rsidRPr="009A0AA7">
              <w:rPr>
                <w:rFonts w:ascii="Garamond" w:eastAsia="Cambria" w:hAnsi="Garamond"/>
              </w:rPr>
              <w:t>11</w:t>
            </w:r>
          </w:p>
        </w:tc>
        <w:tc>
          <w:tcPr>
            <w:tcW w:w="1170" w:type="dxa"/>
          </w:tcPr>
          <w:p w14:paraId="0B1EEC33" w14:textId="77777777" w:rsidR="000A6F05" w:rsidRPr="009A0AA7" w:rsidRDefault="000A6F05" w:rsidP="0056443B">
            <w:pPr>
              <w:rPr>
                <w:rFonts w:ascii="Garamond" w:eastAsia="Cambria" w:hAnsi="Garamond"/>
              </w:rPr>
            </w:pPr>
            <w:r w:rsidRPr="009A0AA7">
              <w:rPr>
                <w:rFonts w:ascii="Garamond" w:eastAsia="Cambria" w:hAnsi="Garamond"/>
              </w:rPr>
              <w:t>40</w:t>
            </w:r>
          </w:p>
        </w:tc>
        <w:tc>
          <w:tcPr>
            <w:tcW w:w="1170" w:type="dxa"/>
          </w:tcPr>
          <w:p w14:paraId="3C58119B" w14:textId="77777777" w:rsidR="000A6F05" w:rsidRPr="009A0AA7" w:rsidRDefault="000A6F05" w:rsidP="0056443B">
            <w:pPr>
              <w:rPr>
                <w:rFonts w:ascii="Garamond" w:eastAsia="Cambria" w:hAnsi="Garamond"/>
              </w:rPr>
            </w:pPr>
            <w:r w:rsidRPr="009A0AA7">
              <w:rPr>
                <w:rFonts w:ascii="Garamond" w:eastAsia="Cambria" w:hAnsi="Garamond"/>
              </w:rPr>
              <w:t>0.50</w:t>
            </w:r>
          </w:p>
        </w:tc>
        <w:tc>
          <w:tcPr>
            <w:tcW w:w="1260" w:type="dxa"/>
          </w:tcPr>
          <w:p w14:paraId="19A8402D" w14:textId="77777777" w:rsidR="000A6F05" w:rsidRPr="009A0AA7" w:rsidRDefault="000A6F05" w:rsidP="0056443B">
            <w:pPr>
              <w:rPr>
                <w:rFonts w:ascii="Garamond" w:eastAsia="Cambria" w:hAnsi="Garamond"/>
              </w:rPr>
            </w:pPr>
            <w:r w:rsidRPr="009A0AA7">
              <w:rPr>
                <w:rFonts w:ascii="Garamond" w:eastAsia="Cambria" w:hAnsi="Garamond"/>
              </w:rPr>
              <w:t>0.025</w:t>
            </w:r>
          </w:p>
        </w:tc>
        <w:tc>
          <w:tcPr>
            <w:tcW w:w="2335" w:type="dxa"/>
          </w:tcPr>
          <w:p w14:paraId="66B2C228" w14:textId="77777777" w:rsidR="000A6F05" w:rsidRPr="009A0AA7" w:rsidRDefault="000A6F05" w:rsidP="0056443B">
            <w:pPr>
              <w:rPr>
                <w:rFonts w:ascii="Garamond" w:eastAsia="Cambria" w:hAnsi="Garamond"/>
              </w:rPr>
            </w:pPr>
            <w:r w:rsidRPr="009A0AA7">
              <w:rPr>
                <w:rFonts w:ascii="Garamond" w:eastAsia="Cambria" w:hAnsi="Garamond"/>
              </w:rPr>
              <w:t>-3155590.43</w:t>
            </w:r>
            <w:r w:rsidRPr="009A0AA7">
              <w:rPr>
                <w:rFonts w:ascii="Garamond" w:eastAsia="Cambria" w:hAnsi="Garamond"/>
              </w:rPr>
              <w:tab/>
            </w:r>
          </w:p>
        </w:tc>
        <w:tc>
          <w:tcPr>
            <w:tcW w:w="2335" w:type="dxa"/>
          </w:tcPr>
          <w:p w14:paraId="72CF6121" w14:textId="77777777" w:rsidR="000A6F05" w:rsidRPr="009A0AA7" w:rsidRDefault="000A6F05" w:rsidP="0056443B">
            <w:pPr>
              <w:rPr>
                <w:rFonts w:ascii="Garamond" w:eastAsia="Cambria" w:hAnsi="Garamond"/>
              </w:rPr>
            </w:pPr>
            <w:r w:rsidRPr="009A0AA7">
              <w:rPr>
                <w:rFonts w:ascii="Garamond" w:eastAsia="Cambria" w:hAnsi="Garamond"/>
              </w:rPr>
              <w:t>-849.10</w:t>
            </w:r>
            <w:r w:rsidRPr="009A0AA7">
              <w:rPr>
                <w:rFonts w:ascii="Garamond" w:eastAsia="Cambria" w:hAnsi="Garamond"/>
              </w:rPr>
              <w:tab/>
            </w:r>
          </w:p>
        </w:tc>
      </w:tr>
      <w:tr w:rsidR="000A6F05" w:rsidRPr="009A0AA7" w14:paraId="71D2A0B2" w14:textId="77777777" w:rsidTr="0056443B">
        <w:tc>
          <w:tcPr>
            <w:tcW w:w="1080" w:type="dxa"/>
          </w:tcPr>
          <w:p w14:paraId="367CD900" w14:textId="77777777" w:rsidR="000A6F05" w:rsidRPr="009A0AA7" w:rsidRDefault="000A6F05" w:rsidP="0056443B">
            <w:pPr>
              <w:rPr>
                <w:rFonts w:ascii="Garamond" w:eastAsia="Cambria" w:hAnsi="Garamond"/>
              </w:rPr>
            </w:pPr>
            <w:r w:rsidRPr="009A0AA7">
              <w:rPr>
                <w:rFonts w:ascii="Garamond" w:eastAsia="Cambria" w:hAnsi="Garamond"/>
              </w:rPr>
              <w:t>12</w:t>
            </w:r>
          </w:p>
        </w:tc>
        <w:tc>
          <w:tcPr>
            <w:tcW w:w="1170" w:type="dxa"/>
          </w:tcPr>
          <w:p w14:paraId="6E9DA745" w14:textId="77777777" w:rsidR="000A6F05" w:rsidRPr="009A0AA7" w:rsidRDefault="000A6F05" w:rsidP="0056443B">
            <w:pPr>
              <w:rPr>
                <w:rFonts w:ascii="Garamond" w:eastAsia="Cambria" w:hAnsi="Garamond"/>
              </w:rPr>
            </w:pPr>
            <w:r w:rsidRPr="009A0AA7">
              <w:rPr>
                <w:rFonts w:ascii="Garamond" w:eastAsia="Cambria" w:hAnsi="Garamond"/>
              </w:rPr>
              <w:t>40</w:t>
            </w:r>
          </w:p>
        </w:tc>
        <w:tc>
          <w:tcPr>
            <w:tcW w:w="1170" w:type="dxa"/>
          </w:tcPr>
          <w:p w14:paraId="3126ECD7" w14:textId="77777777" w:rsidR="000A6F05" w:rsidRPr="009A0AA7" w:rsidRDefault="000A6F05" w:rsidP="0056443B">
            <w:pPr>
              <w:rPr>
                <w:rFonts w:ascii="Garamond" w:eastAsia="Cambria" w:hAnsi="Garamond"/>
              </w:rPr>
            </w:pPr>
            <w:r w:rsidRPr="009A0AA7">
              <w:rPr>
                <w:rFonts w:ascii="Garamond" w:eastAsia="Cambria" w:hAnsi="Garamond"/>
              </w:rPr>
              <w:t>1.00</w:t>
            </w:r>
          </w:p>
        </w:tc>
        <w:tc>
          <w:tcPr>
            <w:tcW w:w="1260" w:type="dxa"/>
          </w:tcPr>
          <w:p w14:paraId="3D58C7CD" w14:textId="77777777" w:rsidR="000A6F05" w:rsidRPr="009A0AA7" w:rsidRDefault="000A6F05" w:rsidP="0056443B">
            <w:pPr>
              <w:rPr>
                <w:rFonts w:ascii="Garamond" w:eastAsia="Cambria" w:hAnsi="Garamond"/>
              </w:rPr>
            </w:pPr>
            <w:r w:rsidRPr="009A0AA7">
              <w:rPr>
                <w:rFonts w:ascii="Garamond" w:eastAsia="Cambria" w:hAnsi="Garamond"/>
              </w:rPr>
              <w:t>0.025</w:t>
            </w:r>
          </w:p>
        </w:tc>
        <w:tc>
          <w:tcPr>
            <w:tcW w:w="2335" w:type="dxa"/>
          </w:tcPr>
          <w:p w14:paraId="11F5D932" w14:textId="77777777" w:rsidR="000A6F05" w:rsidRPr="009A0AA7" w:rsidRDefault="000A6F05" w:rsidP="0056443B">
            <w:pPr>
              <w:rPr>
                <w:rFonts w:ascii="Garamond" w:eastAsia="Cambria" w:hAnsi="Garamond"/>
              </w:rPr>
            </w:pPr>
            <w:r w:rsidRPr="009A0AA7">
              <w:rPr>
                <w:rFonts w:ascii="Garamond" w:eastAsia="Cambria" w:hAnsi="Garamond"/>
              </w:rPr>
              <w:t>-3009114.62</w:t>
            </w:r>
          </w:p>
        </w:tc>
        <w:tc>
          <w:tcPr>
            <w:tcW w:w="2335" w:type="dxa"/>
          </w:tcPr>
          <w:p w14:paraId="1F99FED9" w14:textId="77777777" w:rsidR="000A6F05" w:rsidRPr="009A0AA7" w:rsidRDefault="000A6F05" w:rsidP="0056443B">
            <w:pPr>
              <w:rPr>
                <w:rFonts w:ascii="Garamond" w:eastAsia="Cambria" w:hAnsi="Garamond"/>
              </w:rPr>
            </w:pPr>
            <w:r w:rsidRPr="009A0AA7">
              <w:rPr>
                <w:rFonts w:ascii="Garamond" w:eastAsia="Cambria" w:hAnsi="Garamond"/>
              </w:rPr>
              <w:t>-869.00</w:t>
            </w:r>
          </w:p>
        </w:tc>
      </w:tr>
      <w:tr w:rsidR="000A6F05" w:rsidRPr="009A0AA7" w14:paraId="5130397F" w14:textId="77777777" w:rsidTr="0056443B">
        <w:tc>
          <w:tcPr>
            <w:tcW w:w="1080" w:type="dxa"/>
          </w:tcPr>
          <w:p w14:paraId="386BD303" w14:textId="77777777" w:rsidR="000A6F05" w:rsidRPr="009A0AA7" w:rsidRDefault="000A6F05" w:rsidP="0056443B">
            <w:pPr>
              <w:rPr>
                <w:rFonts w:ascii="Garamond" w:eastAsia="Cambria" w:hAnsi="Garamond"/>
              </w:rPr>
            </w:pPr>
            <w:r w:rsidRPr="009A0AA7">
              <w:rPr>
                <w:rFonts w:ascii="Garamond" w:eastAsia="Cambria" w:hAnsi="Garamond"/>
              </w:rPr>
              <w:t>13</w:t>
            </w:r>
          </w:p>
        </w:tc>
        <w:tc>
          <w:tcPr>
            <w:tcW w:w="1170" w:type="dxa"/>
          </w:tcPr>
          <w:p w14:paraId="1B8AE7CB" w14:textId="77777777" w:rsidR="000A6F05" w:rsidRPr="009A0AA7" w:rsidRDefault="000A6F05" w:rsidP="0056443B">
            <w:pPr>
              <w:rPr>
                <w:rFonts w:ascii="Garamond" w:eastAsia="Cambria" w:hAnsi="Garamond"/>
              </w:rPr>
            </w:pPr>
            <w:r w:rsidRPr="009A0AA7">
              <w:rPr>
                <w:rFonts w:ascii="Garamond" w:eastAsia="Cambria" w:hAnsi="Garamond"/>
              </w:rPr>
              <w:t>60</w:t>
            </w:r>
          </w:p>
        </w:tc>
        <w:tc>
          <w:tcPr>
            <w:tcW w:w="1170" w:type="dxa"/>
          </w:tcPr>
          <w:p w14:paraId="3AEB1816" w14:textId="77777777" w:rsidR="000A6F05" w:rsidRPr="009A0AA7" w:rsidRDefault="000A6F05" w:rsidP="0056443B">
            <w:pPr>
              <w:rPr>
                <w:rFonts w:ascii="Garamond" w:eastAsia="Cambria" w:hAnsi="Garamond"/>
              </w:rPr>
            </w:pPr>
            <w:r w:rsidRPr="009A0AA7">
              <w:rPr>
                <w:rFonts w:ascii="Garamond" w:eastAsia="Cambria" w:hAnsi="Garamond"/>
              </w:rPr>
              <w:t>0.01</w:t>
            </w:r>
          </w:p>
        </w:tc>
        <w:tc>
          <w:tcPr>
            <w:tcW w:w="1260" w:type="dxa"/>
          </w:tcPr>
          <w:p w14:paraId="6807C674" w14:textId="77777777" w:rsidR="000A6F05" w:rsidRPr="009A0AA7" w:rsidRDefault="000A6F05" w:rsidP="0056443B">
            <w:pPr>
              <w:rPr>
                <w:rFonts w:ascii="Garamond" w:eastAsia="Cambria" w:hAnsi="Garamond"/>
              </w:rPr>
            </w:pPr>
            <w:r w:rsidRPr="009A0AA7">
              <w:rPr>
                <w:rFonts w:ascii="Garamond" w:eastAsia="Cambria" w:hAnsi="Garamond"/>
              </w:rPr>
              <w:t>0.017</w:t>
            </w:r>
          </w:p>
        </w:tc>
        <w:tc>
          <w:tcPr>
            <w:tcW w:w="2335" w:type="dxa"/>
          </w:tcPr>
          <w:p w14:paraId="0D552E67" w14:textId="77777777" w:rsidR="000A6F05" w:rsidRPr="009A0AA7" w:rsidRDefault="000A6F05" w:rsidP="0056443B">
            <w:pPr>
              <w:rPr>
                <w:rFonts w:ascii="Garamond" w:eastAsia="Cambria" w:hAnsi="Garamond"/>
              </w:rPr>
            </w:pPr>
            <w:r w:rsidRPr="009A0AA7">
              <w:rPr>
                <w:rFonts w:ascii="Garamond" w:eastAsia="Cambria" w:hAnsi="Garamond"/>
              </w:rPr>
              <w:t>-3635043.48</w:t>
            </w:r>
          </w:p>
        </w:tc>
        <w:tc>
          <w:tcPr>
            <w:tcW w:w="2335" w:type="dxa"/>
          </w:tcPr>
          <w:p w14:paraId="17E1EC3A" w14:textId="77777777" w:rsidR="000A6F05" w:rsidRPr="009A0AA7" w:rsidRDefault="000A6F05" w:rsidP="0056443B">
            <w:pPr>
              <w:rPr>
                <w:rFonts w:ascii="Garamond" w:eastAsia="Cambria" w:hAnsi="Garamond"/>
              </w:rPr>
            </w:pPr>
            <w:r w:rsidRPr="009A0AA7">
              <w:rPr>
                <w:rFonts w:ascii="Garamond" w:eastAsia="Cambria" w:hAnsi="Garamond"/>
              </w:rPr>
              <w:t>-859.00</w:t>
            </w:r>
          </w:p>
        </w:tc>
      </w:tr>
      <w:tr w:rsidR="000A6F05" w:rsidRPr="009A0AA7" w14:paraId="3251FC49" w14:textId="77777777" w:rsidTr="0056443B">
        <w:tc>
          <w:tcPr>
            <w:tcW w:w="1080" w:type="dxa"/>
          </w:tcPr>
          <w:p w14:paraId="421AA177" w14:textId="77777777" w:rsidR="000A6F05" w:rsidRPr="009A0AA7" w:rsidRDefault="000A6F05" w:rsidP="0056443B">
            <w:pPr>
              <w:rPr>
                <w:rFonts w:ascii="Garamond" w:eastAsia="Cambria" w:hAnsi="Garamond"/>
              </w:rPr>
            </w:pPr>
            <w:r w:rsidRPr="009A0AA7">
              <w:rPr>
                <w:rFonts w:ascii="Garamond" w:eastAsia="Cambria" w:hAnsi="Garamond"/>
              </w:rPr>
              <w:t>14</w:t>
            </w:r>
            <w:r w:rsidRPr="009A0AA7">
              <w:rPr>
                <w:rFonts w:ascii="Garamond" w:eastAsia="Cambria" w:hAnsi="Garamond"/>
                <w:vertAlign w:val="superscript"/>
              </w:rPr>
              <w:t>*</w:t>
            </w:r>
          </w:p>
        </w:tc>
        <w:tc>
          <w:tcPr>
            <w:tcW w:w="1170" w:type="dxa"/>
            <w:shd w:val="clear" w:color="auto" w:fill="auto"/>
          </w:tcPr>
          <w:p w14:paraId="12B13464" w14:textId="77777777" w:rsidR="000A6F05" w:rsidRPr="009A0AA7" w:rsidRDefault="000A6F05" w:rsidP="0056443B">
            <w:pPr>
              <w:rPr>
                <w:rFonts w:ascii="Garamond" w:eastAsia="Cambria" w:hAnsi="Garamond"/>
              </w:rPr>
            </w:pPr>
            <w:r w:rsidRPr="009A0AA7">
              <w:rPr>
                <w:rFonts w:ascii="Garamond" w:eastAsia="Cambria" w:hAnsi="Garamond"/>
              </w:rPr>
              <w:t>60</w:t>
            </w:r>
          </w:p>
        </w:tc>
        <w:tc>
          <w:tcPr>
            <w:tcW w:w="1170" w:type="dxa"/>
            <w:shd w:val="clear" w:color="auto" w:fill="auto"/>
          </w:tcPr>
          <w:p w14:paraId="333391DB" w14:textId="77777777" w:rsidR="000A6F05" w:rsidRPr="009A0AA7" w:rsidRDefault="000A6F05" w:rsidP="0056443B">
            <w:pPr>
              <w:rPr>
                <w:rFonts w:ascii="Garamond" w:eastAsia="Cambria" w:hAnsi="Garamond"/>
              </w:rPr>
            </w:pPr>
            <w:r w:rsidRPr="009A0AA7">
              <w:rPr>
                <w:rFonts w:ascii="Garamond" w:eastAsia="Cambria" w:hAnsi="Garamond"/>
              </w:rPr>
              <w:t>0.05</w:t>
            </w:r>
          </w:p>
        </w:tc>
        <w:tc>
          <w:tcPr>
            <w:tcW w:w="1260" w:type="dxa"/>
            <w:shd w:val="clear" w:color="auto" w:fill="auto"/>
          </w:tcPr>
          <w:p w14:paraId="5C6F5ADE" w14:textId="77777777" w:rsidR="000A6F05" w:rsidRPr="009A0AA7" w:rsidRDefault="000A6F05" w:rsidP="0056443B">
            <w:pPr>
              <w:rPr>
                <w:rFonts w:ascii="Garamond" w:eastAsia="Cambria" w:hAnsi="Garamond"/>
              </w:rPr>
            </w:pPr>
            <w:r w:rsidRPr="009A0AA7">
              <w:rPr>
                <w:rFonts w:ascii="Garamond" w:eastAsia="Cambria" w:hAnsi="Garamond"/>
              </w:rPr>
              <w:t>0.017</w:t>
            </w:r>
          </w:p>
        </w:tc>
        <w:tc>
          <w:tcPr>
            <w:tcW w:w="2335" w:type="dxa"/>
            <w:shd w:val="clear" w:color="auto" w:fill="auto"/>
          </w:tcPr>
          <w:p w14:paraId="36FDEE76" w14:textId="77777777" w:rsidR="000A6F05" w:rsidRPr="009A0AA7" w:rsidRDefault="000A6F05" w:rsidP="0056443B">
            <w:pPr>
              <w:rPr>
                <w:rFonts w:ascii="Garamond" w:eastAsia="Cambria" w:hAnsi="Garamond"/>
              </w:rPr>
            </w:pPr>
            <w:r w:rsidRPr="009A0AA7">
              <w:rPr>
                <w:rFonts w:ascii="Garamond" w:eastAsia="Cambria" w:hAnsi="Garamond"/>
              </w:rPr>
              <w:t>-3357452.47</w:t>
            </w:r>
          </w:p>
        </w:tc>
        <w:tc>
          <w:tcPr>
            <w:tcW w:w="2335" w:type="dxa"/>
            <w:shd w:val="clear" w:color="auto" w:fill="auto"/>
          </w:tcPr>
          <w:p w14:paraId="46B1E95A" w14:textId="77777777" w:rsidR="000A6F05" w:rsidRPr="009A0AA7" w:rsidRDefault="000A6F05" w:rsidP="0056443B">
            <w:pPr>
              <w:rPr>
                <w:rFonts w:ascii="Garamond" w:eastAsia="Cambria" w:hAnsi="Garamond"/>
              </w:rPr>
            </w:pPr>
            <w:r w:rsidRPr="009A0AA7">
              <w:rPr>
                <w:rFonts w:ascii="Garamond" w:eastAsia="Cambria" w:hAnsi="Garamond"/>
              </w:rPr>
              <w:t>-855.85</w:t>
            </w:r>
          </w:p>
        </w:tc>
      </w:tr>
      <w:tr w:rsidR="000A6F05" w:rsidRPr="009A0AA7" w14:paraId="6B65E356" w14:textId="77777777" w:rsidTr="0056443B">
        <w:tc>
          <w:tcPr>
            <w:tcW w:w="1080" w:type="dxa"/>
          </w:tcPr>
          <w:p w14:paraId="0E484727" w14:textId="77777777" w:rsidR="000A6F05" w:rsidRPr="009A0AA7" w:rsidRDefault="000A6F05" w:rsidP="0056443B">
            <w:pPr>
              <w:rPr>
                <w:rFonts w:ascii="Garamond" w:eastAsia="Cambria" w:hAnsi="Garamond"/>
              </w:rPr>
            </w:pPr>
            <w:r w:rsidRPr="009A0AA7">
              <w:rPr>
                <w:rFonts w:ascii="Garamond" w:eastAsia="Cambria" w:hAnsi="Garamond"/>
              </w:rPr>
              <w:t>15</w:t>
            </w:r>
          </w:p>
        </w:tc>
        <w:tc>
          <w:tcPr>
            <w:tcW w:w="1170" w:type="dxa"/>
          </w:tcPr>
          <w:p w14:paraId="05DE535A" w14:textId="77777777" w:rsidR="000A6F05" w:rsidRPr="009A0AA7" w:rsidRDefault="000A6F05" w:rsidP="0056443B">
            <w:pPr>
              <w:rPr>
                <w:rFonts w:ascii="Garamond" w:eastAsia="Cambria" w:hAnsi="Garamond"/>
              </w:rPr>
            </w:pPr>
            <w:r w:rsidRPr="009A0AA7">
              <w:rPr>
                <w:rFonts w:ascii="Garamond" w:eastAsia="Cambria" w:hAnsi="Garamond"/>
              </w:rPr>
              <w:t>60</w:t>
            </w:r>
          </w:p>
        </w:tc>
        <w:tc>
          <w:tcPr>
            <w:tcW w:w="1170" w:type="dxa"/>
          </w:tcPr>
          <w:p w14:paraId="3D304F4E" w14:textId="77777777" w:rsidR="000A6F05" w:rsidRPr="009A0AA7" w:rsidRDefault="000A6F05" w:rsidP="0056443B">
            <w:pPr>
              <w:rPr>
                <w:rFonts w:ascii="Garamond" w:eastAsia="Cambria" w:hAnsi="Garamond"/>
              </w:rPr>
            </w:pPr>
            <w:r w:rsidRPr="009A0AA7">
              <w:rPr>
                <w:rFonts w:ascii="Garamond" w:eastAsia="Cambria" w:hAnsi="Garamond"/>
              </w:rPr>
              <w:t>0.10</w:t>
            </w:r>
          </w:p>
        </w:tc>
        <w:tc>
          <w:tcPr>
            <w:tcW w:w="1260" w:type="dxa"/>
          </w:tcPr>
          <w:p w14:paraId="015F323D" w14:textId="77777777" w:rsidR="000A6F05" w:rsidRPr="009A0AA7" w:rsidRDefault="000A6F05" w:rsidP="0056443B">
            <w:pPr>
              <w:rPr>
                <w:rFonts w:ascii="Garamond" w:eastAsia="Cambria" w:hAnsi="Garamond"/>
              </w:rPr>
            </w:pPr>
            <w:r w:rsidRPr="009A0AA7">
              <w:rPr>
                <w:rFonts w:ascii="Garamond" w:eastAsia="Cambria" w:hAnsi="Garamond"/>
              </w:rPr>
              <w:t>0.017</w:t>
            </w:r>
          </w:p>
        </w:tc>
        <w:tc>
          <w:tcPr>
            <w:tcW w:w="2335" w:type="dxa"/>
          </w:tcPr>
          <w:p w14:paraId="3C170BE7" w14:textId="77777777" w:rsidR="000A6F05" w:rsidRPr="009A0AA7" w:rsidRDefault="000A6F05" w:rsidP="0056443B">
            <w:pPr>
              <w:rPr>
                <w:rFonts w:ascii="Garamond" w:eastAsia="Cambria" w:hAnsi="Garamond"/>
              </w:rPr>
            </w:pPr>
            <w:r w:rsidRPr="009A0AA7">
              <w:rPr>
                <w:rFonts w:ascii="Garamond" w:eastAsia="Cambria" w:hAnsi="Garamond"/>
              </w:rPr>
              <w:t>-3230337.35</w:t>
            </w:r>
          </w:p>
        </w:tc>
        <w:tc>
          <w:tcPr>
            <w:tcW w:w="2335" w:type="dxa"/>
          </w:tcPr>
          <w:p w14:paraId="5B306A2B" w14:textId="77777777" w:rsidR="000A6F05" w:rsidRPr="009A0AA7" w:rsidRDefault="000A6F05" w:rsidP="0056443B">
            <w:pPr>
              <w:rPr>
                <w:rFonts w:ascii="Garamond" w:eastAsia="Cambria" w:hAnsi="Garamond"/>
              </w:rPr>
            </w:pPr>
            <w:r w:rsidRPr="009A0AA7">
              <w:rPr>
                <w:rFonts w:ascii="Garamond" w:eastAsia="Cambria" w:hAnsi="Garamond"/>
              </w:rPr>
              <w:t>-860.80</w:t>
            </w:r>
          </w:p>
        </w:tc>
      </w:tr>
      <w:tr w:rsidR="000A6F05" w:rsidRPr="009A0AA7" w14:paraId="635F3571" w14:textId="77777777" w:rsidTr="0056443B">
        <w:tc>
          <w:tcPr>
            <w:tcW w:w="1080" w:type="dxa"/>
          </w:tcPr>
          <w:p w14:paraId="3ECF53C7" w14:textId="77777777" w:rsidR="000A6F05" w:rsidRPr="009A0AA7" w:rsidRDefault="000A6F05" w:rsidP="0056443B">
            <w:pPr>
              <w:rPr>
                <w:rFonts w:ascii="Garamond" w:eastAsia="Cambria" w:hAnsi="Garamond"/>
              </w:rPr>
            </w:pPr>
            <w:r w:rsidRPr="009A0AA7">
              <w:rPr>
                <w:rFonts w:ascii="Garamond" w:eastAsia="Cambria" w:hAnsi="Garamond"/>
              </w:rPr>
              <w:t>16</w:t>
            </w:r>
          </w:p>
        </w:tc>
        <w:tc>
          <w:tcPr>
            <w:tcW w:w="1170" w:type="dxa"/>
          </w:tcPr>
          <w:p w14:paraId="32CDC4BF" w14:textId="77777777" w:rsidR="000A6F05" w:rsidRPr="009A0AA7" w:rsidRDefault="000A6F05" w:rsidP="0056443B">
            <w:pPr>
              <w:rPr>
                <w:rFonts w:ascii="Garamond" w:eastAsia="Cambria" w:hAnsi="Garamond"/>
              </w:rPr>
            </w:pPr>
            <w:r w:rsidRPr="009A0AA7">
              <w:rPr>
                <w:rFonts w:ascii="Garamond" w:eastAsia="Cambria" w:hAnsi="Garamond"/>
              </w:rPr>
              <w:t>60</w:t>
            </w:r>
          </w:p>
        </w:tc>
        <w:tc>
          <w:tcPr>
            <w:tcW w:w="1170" w:type="dxa"/>
          </w:tcPr>
          <w:p w14:paraId="1B01A9DB" w14:textId="77777777" w:rsidR="000A6F05" w:rsidRPr="009A0AA7" w:rsidRDefault="000A6F05" w:rsidP="0056443B">
            <w:pPr>
              <w:rPr>
                <w:rFonts w:ascii="Garamond" w:eastAsia="Cambria" w:hAnsi="Garamond"/>
              </w:rPr>
            </w:pPr>
            <w:r w:rsidRPr="009A0AA7">
              <w:rPr>
                <w:rFonts w:ascii="Garamond" w:eastAsia="Cambria" w:hAnsi="Garamond"/>
              </w:rPr>
              <w:t>0.20</w:t>
            </w:r>
          </w:p>
        </w:tc>
        <w:tc>
          <w:tcPr>
            <w:tcW w:w="1260" w:type="dxa"/>
          </w:tcPr>
          <w:p w14:paraId="29DE0190" w14:textId="77777777" w:rsidR="000A6F05" w:rsidRPr="009A0AA7" w:rsidRDefault="000A6F05" w:rsidP="0056443B">
            <w:pPr>
              <w:rPr>
                <w:rFonts w:ascii="Garamond" w:eastAsia="Cambria" w:hAnsi="Garamond"/>
              </w:rPr>
            </w:pPr>
            <w:r w:rsidRPr="009A0AA7">
              <w:rPr>
                <w:rFonts w:ascii="Garamond" w:eastAsia="Cambria" w:hAnsi="Garamond"/>
              </w:rPr>
              <w:t>0.017</w:t>
            </w:r>
          </w:p>
        </w:tc>
        <w:tc>
          <w:tcPr>
            <w:tcW w:w="2335" w:type="dxa"/>
          </w:tcPr>
          <w:p w14:paraId="44EEC455" w14:textId="77777777" w:rsidR="000A6F05" w:rsidRPr="009A0AA7" w:rsidRDefault="000A6F05" w:rsidP="0056443B">
            <w:pPr>
              <w:rPr>
                <w:rFonts w:ascii="Garamond" w:eastAsia="Cambria" w:hAnsi="Garamond"/>
              </w:rPr>
            </w:pPr>
            <w:r w:rsidRPr="009A0AA7">
              <w:rPr>
                <w:rFonts w:ascii="Garamond" w:eastAsia="Cambria" w:hAnsi="Garamond"/>
              </w:rPr>
              <w:t>-3074969.26</w:t>
            </w:r>
          </w:p>
        </w:tc>
        <w:tc>
          <w:tcPr>
            <w:tcW w:w="2335" w:type="dxa"/>
          </w:tcPr>
          <w:p w14:paraId="16EED49C" w14:textId="77777777" w:rsidR="000A6F05" w:rsidRPr="009A0AA7" w:rsidRDefault="000A6F05" w:rsidP="0056443B">
            <w:pPr>
              <w:rPr>
                <w:rFonts w:ascii="Garamond" w:eastAsia="Cambria" w:hAnsi="Garamond"/>
              </w:rPr>
            </w:pPr>
            <w:r w:rsidRPr="009A0AA7">
              <w:rPr>
                <w:rFonts w:ascii="Garamond" w:eastAsia="Cambria" w:hAnsi="Garamond"/>
              </w:rPr>
              <w:t>-865.76</w:t>
            </w:r>
          </w:p>
        </w:tc>
      </w:tr>
      <w:tr w:rsidR="000A6F05" w:rsidRPr="009A0AA7" w14:paraId="2721FF75" w14:textId="77777777" w:rsidTr="0056443B">
        <w:tc>
          <w:tcPr>
            <w:tcW w:w="1080" w:type="dxa"/>
          </w:tcPr>
          <w:p w14:paraId="569228E9" w14:textId="77777777" w:rsidR="000A6F05" w:rsidRPr="009A0AA7" w:rsidRDefault="000A6F05" w:rsidP="0056443B">
            <w:pPr>
              <w:rPr>
                <w:rFonts w:ascii="Garamond" w:eastAsia="Cambria" w:hAnsi="Garamond"/>
              </w:rPr>
            </w:pPr>
            <w:r w:rsidRPr="009A0AA7">
              <w:rPr>
                <w:rFonts w:ascii="Garamond" w:eastAsia="Cambria" w:hAnsi="Garamond"/>
              </w:rPr>
              <w:t>17</w:t>
            </w:r>
          </w:p>
        </w:tc>
        <w:tc>
          <w:tcPr>
            <w:tcW w:w="1170" w:type="dxa"/>
          </w:tcPr>
          <w:p w14:paraId="40384BF6" w14:textId="77777777" w:rsidR="000A6F05" w:rsidRPr="009A0AA7" w:rsidRDefault="000A6F05" w:rsidP="0056443B">
            <w:pPr>
              <w:rPr>
                <w:rFonts w:ascii="Garamond" w:eastAsia="Cambria" w:hAnsi="Garamond"/>
              </w:rPr>
            </w:pPr>
            <w:r w:rsidRPr="009A0AA7">
              <w:rPr>
                <w:rFonts w:ascii="Garamond" w:eastAsia="Cambria" w:hAnsi="Garamond"/>
              </w:rPr>
              <w:t>60</w:t>
            </w:r>
          </w:p>
        </w:tc>
        <w:tc>
          <w:tcPr>
            <w:tcW w:w="1170" w:type="dxa"/>
          </w:tcPr>
          <w:p w14:paraId="4AC6E3A0" w14:textId="77777777" w:rsidR="000A6F05" w:rsidRPr="009A0AA7" w:rsidRDefault="000A6F05" w:rsidP="0056443B">
            <w:pPr>
              <w:rPr>
                <w:rFonts w:ascii="Garamond" w:eastAsia="Cambria" w:hAnsi="Garamond"/>
              </w:rPr>
            </w:pPr>
            <w:r w:rsidRPr="009A0AA7">
              <w:rPr>
                <w:rFonts w:ascii="Garamond" w:eastAsia="Cambria" w:hAnsi="Garamond"/>
              </w:rPr>
              <w:t>0.50</w:t>
            </w:r>
          </w:p>
        </w:tc>
        <w:tc>
          <w:tcPr>
            <w:tcW w:w="1260" w:type="dxa"/>
          </w:tcPr>
          <w:p w14:paraId="4B174100" w14:textId="77777777" w:rsidR="000A6F05" w:rsidRPr="009A0AA7" w:rsidRDefault="000A6F05" w:rsidP="0056443B">
            <w:pPr>
              <w:rPr>
                <w:rFonts w:ascii="Garamond" w:eastAsia="Cambria" w:hAnsi="Garamond"/>
              </w:rPr>
            </w:pPr>
            <w:r w:rsidRPr="009A0AA7">
              <w:rPr>
                <w:rFonts w:ascii="Garamond" w:eastAsia="Cambria" w:hAnsi="Garamond"/>
              </w:rPr>
              <w:t>0.017</w:t>
            </w:r>
          </w:p>
        </w:tc>
        <w:tc>
          <w:tcPr>
            <w:tcW w:w="2335" w:type="dxa"/>
          </w:tcPr>
          <w:p w14:paraId="5625689A" w14:textId="77777777" w:rsidR="000A6F05" w:rsidRPr="009A0AA7" w:rsidRDefault="000A6F05" w:rsidP="0056443B">
            <w:pPr>
              <w:rPr>
                <w:rFonts w:ascii="Garamond" w:eastAsia="Cambria" w:hAnsi="Garamond"/>
              </w:rPr>
            </w:pPr>
            <w:r w:rsidRPr="009A0AA7">
              <w:rPr>
                <w:rFonts w:ascii="Garamond" w:eastAsia="Cambria" w:hAnsi="Garamond"/>
              </w:rPr>
              <w:t>-2899860.08</w:t>
            </w:r>
          </w:p>
        </w:tc>
        <w:tc>
          <w:tcPr>
            <w:tcW w:w="2335" w:type="dxa"/>
          </w:tcPr>
          <w:p w14:paraId="742AC059" w14:textId="77777777" w:rsidR="000A6F05" w:rsidRPr="009A0AA7" w:rsidRDefault="000A6F05" w:rsidP="0056443B">
            <w:pPr>
              <w:rPr>
                <w:rFonts w:ascii="Garamond" w:eastAsia="Cambria" w:hAnsi="Garamond"/>
              </w:rPr>
            </w:pPr>
            <w:r w:rsidRPr="009A0AA7">
              <w:rPr>
                <w:rFonts w:ascii="Garamond" w:eastAsia="Cambria" w:hAnsi="Garamond"/>
              </w:rPr>
              <w:t>-878.62</w:t>
            </w:r>
          </w:p>
        </w:tc>
      </w:tr>
      <w:tr w:rsidR="000A6F05" w:rsidRPr="009A0AA7" w14:paraId="7669017B" w14:textId="77777777" w:rsidTr="0056443B">
        <w:tc>
          <w:tcPr>
            <w:tcW w:w="1080" w:type="dxa"/>
            <w:tcBorders>
              <w:bottom w:val="single" w:sz="4" w:space="0" w:color="000000"/>
            </w:tcBorders>
          </w:tcPr>
          <w:p w14:paraId="5E51FF59" w14:textId="77777777" w:rsidR="000A6F05" w:rsidRPr="009A0AA7" w:rsidRDefault="000A6F05" w:rsidP="0056443B">
            <w:pPr>
              <w:rPr>
                <w:rFonts w:ascii="Garamond" w:eastAsia="Cambria" w:hAnsi="Garamond"/>
              </w:rPr>
            </w:pPr>
            <w:r w:rsidRPr="009A0AA7">
              <w:rPr>
                <w:rFonts w:ascii="Garamond" w:eastAsia="Cambria" w:hAnsi="Garamond"/>
              </w:rPr>
              <w:t>18</w:t>
            </w:r>
          </w:p>
        </w:tc>
        <w:tc>
          <w:tcPr>
            <w:tcW w:w="1170" w:type="dxa"/>
            <w:tcBorders>
              <w:bottom w:val="single" w:sz="4" w:space="0" w:color="000000"/>
            </w:tcBorders>
          </w:tcPr>
          <w:p w14:paraId="0ABDDCFE" w14:textId="77777777" w:rsidR="000A6F05" w:rsidRPr="009A0AA7" w:rsidRDefault="000A6F05" w:rsidP="0056443B">
            <w:pPr>
              <w:rPr>
                <w:rFonts w:ascii="Garamond" w:eastAsia="Cambria" w:hAnsi="Garamond"/>
              </w:rPr>
            </w:pPr>
            <w:r w:rsidRPr="009A0AA7">
              <w:rPr>
                <w:rFonts w:ascii="Garamond" w:eastAsia="Cambria" w:hAnsi="Garamond"/>
              </w:rPr>
              <w:t>60</w:t>
            </w:r>
          </w:p>
        </w:tc>
        <w:tc>
          <w:tcPr>
            <w:tcW w:w="1170" w:type="dxa"/>
            <w:tcBorders>
              <w:bottom w:val="single" w:sz="4" w:space="0" w:color="000000"/>
            </w:tcBorders>
          </w:tcPr>
          <w:p w14:paraId="30D39FB7" w14:textId="77777777" w:rsidR="000A6F05" w:rsidRPr="009A0AA7" w:rsidRDefault="000A6F05" w:rsidP="0056443B">
            <w:pPr>
              <w:rPr>
                <w:rFonts w:ascii="Garamond" w:eastAsia="Cambria" w:hAnsi="Garamond"/>
              </w:rPr>
            </w:pPr>
            <w:r w:rsidRPr="009A0AA7">
              <w:rPr>
                <w:rFonts w:ascii="Garamond" w:eastAsia="Cambria" w:hAnsi="Garamond"/>
              </w:rPr>
              <w:t>1.00</w:t>
            </w:r>
          </w:p>
        </w:tc>
        <w:tc>
          <w:tcPr>
            <w:tcW w:w="1260" w:type="dxa"/>
            <w:tcBorders>
              <w:bottom w:val="single" w:sz="4" w:space="0" w:color="000000"/>
            </w:tcBorders>
          </w:tcPr>
          <w:p w14:paraId="41A30619" w14:textId="77777777" w:rsidR="000A6F05" w:rsidRPr="009A0AA7" w:rsidRDefault="000A6F05" w:rsidP="0056443B">
            <w:pPr>
              <w:rPr>
                <w:rFonts w:ascii="Garamond" w:eastAsia="Cambria" w:hAnsi="Garamond"/>
              </w:rPr>
            </w:pPr>
            <w:r w:rsidRPr="009A0AA7">
              <w:rPr>
                <w:rFonts w:ascii="Garamond" w:eastAsia="Cambria" w:hAnsi="Garamond"/>
              </w:rPr>
              <w:t>0.017</w:t>
            </w:r>
          </w:p>
        </w:tc>
        <w:tc>
          <w:tcPr>
            <w:tcW w:w="2335" w:type="dxa"/>
            <w:tcBorders>
              <w:bottom w:val="single" w:sz="4" w:space="0" w:color="000000"/>
            </w:tcBorders>
          </w:tcPr>
          <w:p w14:paraId="262DC606" w14:textId="77777777" w:rsidR="000A6F05" w:rsidRPr="009A0AA7" w:rsidRDefault="000A6F05" w:rsidP="0056443B">
            <w:pPr>
              <w:rPr>
                <w:rFonts w:ascii="Garamond" w:eastAsia="Cambria" w:hAnsi="Garamond"/>
              </w:rPr>
            </w:pPr>
            <w:r w:rsidRPr="009A0AA7">
              <w:rPr>
                <w:rFonts w:ascii="Garamond" w:eastAsia="Cambria" w:hAnsi="Garamond"/>
              </w:rPr>
              <w:t>-2753845.68</w:t>
            </w:r>
          </w:p>
        </w:tc>
        <w:tc>
          <w:tcPr>
            <w:tcW w:w="2335" w:type="dxa"/>
            <w:tcBorders>
              <w:bottom w:val="single" w:sz="4" w:space="0" w:color="000000"/>
            </w:tcBorders>
          </w:tcPr>
          <w:p w14:paraId="45129EF5" w14:textId="77777777" w:rsidR="000A6F05" w:rsidRPr="009A0AA7" w:rsidRDefault="000A6F05" w:rsidP="0056443B">
            <w:pPr>
              <w:rPr>
                <w:rFonts w:ascii="Garamond" w:eastAsia="Cambria" w:hAnsi="Garamond"/>
              </w:rPr>
            </w:pPr>
            <w:r w:rsidRPr="009A0AA7">
              <w:rPr>
                <w:rFonts w:ascii="Garamond" w:eastAsia="Cambria" w:hAnsi="Garamond"/>
              </w:rPr>
              <w:t>-901.84</w:t>
            </w:r>
          </w:p>
        </w:tc>
      </w:tr>
    </w:tbl>
    <w:p w14:paraId="356ABBC7" w14:textId="77777777" w:rsidR="000A6F05" w:rsidRPr="009A0AA7" w:rsidRDefault="000A6F05" w:rsidP="000A6F05">
      <w:pPr>
        <w:rPr>
          <w:rFonts w:ascii="Garamond" w:hAnsi="Garamond"/>
        </w:rPr>
      </w:pPr>
      <w:r w:rsidRPr="009A0AA7">
        <w:rPr>
          <w:rFonts w:ascii="Garamond" w:hAnsi="Garamond"/>
        </w:rPr>
        <w:t xml:space="preserve">Note: </w:t>
      </w:r>
      <w:r w:rsidRPr="009A0AA7">
        <w:rPr>
          <w:rFonts w:ascii="Garamond" w:hAnsi="Garamond"/>
          <w:i/>
        </w:rPr>
        <w:t xml:space="preserve">K </w:t>
      </w:r>
      <w:r w:rsidRPr="009A0AA7">
        <w:rPr>
          <w:rFonts w:ascii="Garamond" w:hAnsi="Garamond"/>
        </w:rPr>
        <w:t>= number of topics. * indicates the candidate model for the given K.</w:t>
      </w:r>
    </w:p>
    <w:p w14:paraId="5AB290F1" w14:textId="77777777" w:rsidR="000A6F05" w:rsidRPr="009A0AA7" w:rsidRDefault="000A6F05" w:rsidP="000A6F05">
      <w:pPr>
        <w:rPr>
          <w:rFonts w:ascii="Garamond" w:hAnsi="Garamond"/>
        </w:rPr>
      </w:pPr>
      <w:r w:rsidRPr="009A0AA7">
        <w:rPr>
          <w:rFonts w:ascii="Garamond" w:hAnsi="Garamond"/>
        </w:rPr>
        <w:br w:type="page"/>
      </w:r>
    </w:p>
    <w:p w14:paraId="0F6F4A9D" w14:textId="0A3626C9" w:rsidR="000A6F05" w:rsidRPr="009A0AA7" w:rsidRDefault="000A6F05" w:rsidP="001E040C">
      <w:pPr>
        <w:pStyle w:val="Heading1"/>
      </w:pPr>
      <w:bookmarkStart w:id="2" w:name="_Toc50416117"/>
      <w:r w:rsidRPr="009A0AA7">
        <w:lastRenderedPageBreak/>
        <w:t xml:space="preserve">Online Appendix </w:t>
      </w:r>
      <w:r w:rsidR="00870028" w:rsidRPr="009A0AA7">
        <w:t>C</w:t>
      </w:r>
      <w:r w:rsidRPr="009A0AA7">
        <w:t>:  Glossary</w:t>
      </w:r>
      <w:bookmarkEnd w:id="2"/>
    </w:p>
    <w:p w14:paraId="687DDE7F" w14:textId="77777777" w:rsidR="000A6F05" w:rsidRPr="009A0AA7" w:rsidRDefault="000A6F05" w:rsidP="000A6F05">
      <w:pPr>
        <w:jc w:val="center"/>
        <w:outlineLvl w:val="0"/>
        <w:rPr>
          <w:rFonts w:ascii="Garamond" w:hAnsi="Garamond"/>
          <w:b/>
        </w:rPr>
      </w:pPr>
    </w:p>
    <w:p w14:paraId="3B8E3371" w14:textId="77777777" w:rsidR="000A6F05" w:rsidRPr="009A0AA7" w:rsidRDefault="000A6F05" w:rsidP="000A6F05">
      <w:pPr>
        <w:spacing w:line="480" w:lineRule="auto"/>
        <w:rPr>
          <w:rFonts w:ascii="Garamond" w:hAnsi="Garamond"/>
        </w:rPr>
      </w:pPr>
      <w:proofErr w:type="spellStart"/>
      <w:r w:rsidRPr="009A0AA7">
        <w:rPr>
          <w:rFonts w:ascii="Garamond" w:hAnsi="Garamond"/>
          <w:b/>
        </w:rPr>
        <w:t>Bonjwa</w:t>
      </w:r>
      <w:proofErr w:type="spellEnd"/>
      <w:r w:rsidRPr="009A0AA7">
        <w:rPr>
          <w:rFonts w:ascii="Garamond" w:hAnsi="Garamond"/>
          <w:b/>
        </w:rPr>
        <w:t>:</w:t>
      </w:r>
      <w:r w:rsidRPr="009A0AA7">
        <w:rPr>
          <w:rFonts w:ascii="Garamond" w:hAnsi="Garamond"/>
        </w:rPr>
        <w:t xml:space="preserve">  In </w:t>
      </w:r>
      <w:proofErr w:type="spellStart"/>
      <w:r w:rsidRPr="009A0AA7">
        <w:rPr>
          <w:rFonts w:ascii="Garamond" w:hAnsi="Garamond"/>
        </w:rPr>
        <w:t>Womad</w:t>
      </w:r>
      <w:proofErr w:type="spellEnd"/>
      <w:r w:rsidRPr="009A0AA7">
        <w:rPr>
          <w:rFonts w:ascii="Garamond" w:hAnsi="Garamond"/>
        </w:rPr>
        <w:t xml:space="preserve">, </w:t>
      </w:r>
      <w:proofErr w:type="spellStart"/>
      <w:r w:rsidRPr="009A0AA7">
        <w:rPr>
          <w:rFonts w:ascii="Garamond" w:hAnsi="Garamond"/>
        </w:rPr>
        <w:t>Bonjwa</w:t>
      </w:r>
      <w:proofErr w:type="spellEnd"/>
      <w:r w:rsidRPr="009A0AA7">
        <w:rPr>
          <w:rFonts w:ascii="Garamond" w:hAnsi="Garamond"/>
        </w:rPr>
        <w:t xml:space="preserve"> often refers to an exceptional woman excelling in her area of expertise. In the time frame of our study, </w:t>
      </w:r>
      <w:proofErr w:type="spellStart"/>
      <w:r w:rsidRPr="009A0AA7">
        <w:rPr>
          <w:rFonts w:ascii="Garamond" w:hAnsi="Garamond"/>
        </w:rPr>
        <w:t>Bonjwa</w:t>
      </w:r>
      <w:proofErr w:type="spellEnd"/>
      <w:r w:rsidRPr="009A0AA7">
        <w:rPr>
          <w:rFonts w:ascii="Garamond" w:hAnsi="Garamond"/>
        </w:rPr>
        <w:t xml:space="preserve"> almost exclusively referred to the woman who took a picture of a male nude model leading to the </w:t>
      </w:r>
      <w:proofErr w:type="spellStart"/>
      <w:r w:rsidRPr="009A0AA7">
        <w:rPr>
          <w:rFonts w:ascii="Garamond" w:hAnsi="Garamond"/>
        </w:rPr>
        <w:t>Hongik</w:t>
      </w:r>
      <w:proofErr w:type="spellEnd"/>
      <w:r w:rsidRPr="009A0AA7">
        <w:rPr>
          <w:rFonts w:ascii="Garamond" w:hAnsi="Garamond"/>
        </w:rPr>
        <w:t xml:space="preserve"> University hidden camera incident. </w:t>
      </w:r>
    </w:p>
    <w:p w14:paraId="595837B0" w14:textId="77777777" w:rsidR="000A6F05" w:rsidRPr="009A0AA7" w:rsidRDefault="000A6F05" w:rsidP="000A6F05">
      <w:pPr>
        <w:spacing w:line="480" w:lineRule="auto"/>
        <w:rPr>
          <w:rFonts w:ascii="Garamond" w:hAnsi="Garamond"/>
          <w:b/>
        </w:rPr>
      </w:pPr>
      <w:r w:rsidRPr="009A0AA7">
        <w:rPr>
          <w:rFonts w:ascii="Garamond" w:hAnsi="Garamond"/>
          <w:b/>
        </w:rPr>
        <w:t xml:space="preserve">Café: </w:t>
      </w:r>
      <w:r w:rsidRPr="009A0AA7">
        <w:rPr>
          <w:rFonts w:ascii="Garamond" w:hAnsi="Garamond"/>
        </w:rPr>
        <w:t xml:space="preserve">Café refers to online communities serviced through two popular portal sites in South Korea: Naver.com and Daum.net </w:t>
      </w:r>
    </w:p>
    <w:p w14:paraId="285D3946" w14:textId="77777777" w:rsidR="000A6F05" w:rsidRPr="009A0AA7" w:rsidRDefault="000A6F05" w:rsidP="000A6F05">
      <w:pPr>
        <w:spacing w:line="480" w:lineRule="auto"/>
        <w:rPr>
          <w:rFonts w:ascii="Garamond" w:hAnsi="Garamond"/>
        </w:rPr>
      </w:pPr>
      <w:r w:rsidRPr="009A0AA7">
        <w:rPr>
          <w:rFonts w:ascii="Garamond" w:hAnsi="Garamond"/>
          <w:b/>
        </w:rPr>
        <w:t>Corset</w:t>
      </w:r>
      <w:r w:rsidRPr="009A0AA7">
        <w:rPr>
          <w:rFonts w:ascii="Garamond" w:hAnsi="Garamond"/>
        </w:rPr>
        <w:t>: Corset symbolizes any social oppression and expectations towards women that reinforces notions of femininity.</w:t>
      </w:r>
    </w:p>
    <w:p w14:paraId="1B6B0035" w14:textId="77777777" w:rsidR="000A6F05" w:rsidRPr="009A0AA7" w:rsidRDefault="000A6F05" w:rsidP="000A6F05">
      <w:pPr>
        <w:spacing w:line="480" w:lineRule="auto"/>
        <w:rPr>
          <w:rFonts w:ascii="Garamond" w:hAnsi="Garamond"/>
        </w:rPr>
      </w:pPr>
      <w:proofErr w:type="spellStart"/>
      <w:r w:rsidRPr="009A0AA7">
        <w:rPr>
          <w:rFonts w:ascii="Garamond" w:hAnsi="Garamond"/>
          <w:b/>
        </w:rPr>
        <w:t>Dentured</w:t>
      </w:r>
      <w:proofErr w:type="spellEnd"/>
      <w:r w:rsidRPr="009A0AA7">
        <w:rPr>
          <w:rFonts w:ascii="Garamond" w:hAnsi="Garamond"/>
          <w:b/>
        </w:rPr>
        <w:t>-senior</w:t>
      </w:r>
      <w:r w:rsidRPr="009A0AA7">
        <w:rPr>
          <w:rFonts w:ascii="Garamond" w:hAnsi="Garamond"/>
        </w:rPr>
        <w:t xml:space="preserve">:  A derogative term referring to seniors. </w:t>
      </w:r>
    </w:p>
    <w:p w14:paraId="72F3B98F" w14:textId="77777777" w:rsidR="000A6F05" w:rsidRPr="009A0AA7" w:rsidRDefault="000A6F05" w:rsidP="000A6F05">
      <w:pPr>
        <w:spacing w:line="480" w:lineRule="auto"/>
        <w:rPr>
          <w:rFonts w:ascii="Garamond" w:hAnsi="Garamond"/>
        </w:rPr>
      </w:pPr>
      <w:proofErr w:type="spellStart"/>
      <w:r w:rsidRPr="009A0AA7">
        <w:rPr>
          <w:rFonts w:ascii="Garamond" w:hAnsi="Garamond"/>
          <w:b/>
        </w:rPr>
        <w:t>Hosik</w:t>
      </w:r>
      <w:proofErr w:type="spellEnd"/>
      <w:r w:rsidRPr="009A0AA7">
        <w:rPr>
          <w:rFonts w:ascii="Garamond" w:hAnsi="Garamond"/>
          <w:b/>
        </w:rPr>
        <w:t>-(Han):</w:t>
      </w:r>
      <w:r w:rsidRPr="009A0AA7">
        <w:rPr>
          <w:rFonts w:ascii="Garamond" w:hAnsi="Garamond"/>
        </w:rPr>
        <w:t xml:space="preserve"> The name of a male firefighter who made misogynic comments on social media.</w:t>
      </w:r>
    </w:p>
    <w:p w14:paraId="0B2287A8" w14:textId="77777777" w:rsidR="000A6F05" w:rsidRPr="009A0AA7" w:rsidRDefault="000A6F05" w:rsidP="000A6F05">
      <w:pPr>
        <w:spacing w:line="480" w:lineRule="auto"/>
        <w:rPr>
          <w:rFonts w:ascii="Garamond" w:hAnsi="Garamond"/>
        </w:rPr>
      </w:pPr>
      <w:r w:rsidRPr="009A0AA7">
        <w:rPr>
          <w:rFonts w:ascii="Garamond" w:hAnsi="Garamond"/>
          <w:b/>
        </w:rPr>
        <w:t>It-Man:</w:t>
      </w:r>
      <w:r w:rsidRPr="009A0AA7">
        <w:rPr>
          <w:rFonts w:ascii="Garamond" w:hAnsi="Garamond"/>
        </w:rPr>
        <w:t xml:space="preserve"> A pronoun (third person singular) referring to a man. It supposedly mirrors “it-woman (i.e., she),” as no pronoun referring to a man in the third person singular exists in Korean.   </w:t>
      </w:r>
    </w:p>
    <w:p w14:paraId="46BAF04D" w14:textId="77777777" w:rsidR="000A6F05" w:rsidRPr="009A0AA7" w:rsidRDefault="000A6F05" w:rsidP="000A6F05">
      <w:pPr>
        <w:spacing w:line="480" w:lineRule="auto"/>
        <w:rPr>
          <w:rFonts w:ascii="Garamond" w:hAnsi="Garamond"/>
        </w:rPr>
      </w:pPr>
      <w:r w:rsidRPr="009A0AA7">
        <w:rPr>
          <w:rFonts w:ascii="Garamond" w:hAnsi="Garamond"/>
          <w:b/>
        </w:rPr>
        <w:t>Jae-</w:t>
      </w:r>
      <w:proofErr w:type="spellStart"/>
      <w:r w:rsidRPr="009A0AA7">
        <w:rPr>
          <w:rFonts w:ascii="Garamond" w:hAnsi="Garamond"/>
          <w:b/>
        </w:rPr>
        <w:t>gi</w:t>
      </w:r>
      <w:proofErr w:type="spellEnd"/>
      <w:r w:rsidRPr="009A0AA7">
        <w:rPr>
          <w:rFonts w:ascii="Garamond" w:hAnsi="Garamond"/>
          <w:b/>
        </w:rPr>
        <w:t>:</w:t>
      </w:r>
      <w:r w:rsidRPr="009A0AA7">
        <w:rPr>
          <w:rFonts w:ascii="Garamond" w:hAnsi="Garamond"/>
        </w:rPr>
        <w:t xml:space="preserve"> A slang term for suicide, referring to the accidental suicide of a male rights activist Jae-</w:t>
      </w:r>
      <w:proofErr w:type="spellStart"/>
      <w:r w:rsidRPr="009A0AA7">
        <w:rPr>
          <w:rFonts w:ascii="Garamond" w:hAnsi="Garamond"/>
        </w:rPr>
        <w:t>gi</w:t>
      </w:r>
      <w:proofErr w:type="spellEnd"/>
      <w:r w:rsidRPr="009A0AA7">
        <w:rPr>
          <w:rFonts w:ascii="Garamond" w:hAnsi="Garamond"/>
        </w:rPr>
        <w:t xml:space="preserve"> Sung, who jumped off from Seoul’s </w:t>
      </w:r>
      <w:proofErr w:type="spellStart"/>
      <w:r w:rsidRPr="009A0AA7">
        <w:rPr>
          <w:rFonts w:ascii="Garamond" w:hAnsi="Garamond"/>
        </w:rPr>
        <w:t>Mapo</w:t>
      </w:r>
      <w:proofErr w:type="spellEnd"/>
      <w:r w:rsidRPr="009A0AA7">
        <w:rPr>
          <w:rFonts w:ascii="Garamond" w:hAnsi="Garamond"/>
        </w:rPr>
        <w:t xml:space="preserve"> bridge during a publicity stunt.</w:t>
      </w:r>
    </w:p>
    <w:p w14:paraId="0CA1A3A0" w14:textId="77777777" w:rsidR="000A6F05" w:rsidRPr="009A0AA7" w:rsidRDefault="000A6F05" w:rsidP="000A6F05">
      <w:pPr>
        <w:spacing w:line="480" w:lineRule="auto"/>
        <w:rPr>
          <w:rFonts w:ascii="Garamond" w:hAnsi="Garamond"/>
        </w:rPr>
      </w:pPr>
      <w:r w:rsidRPr="009A0AA7">
        <w:rPr>
          <w:rFonts w:ascii="Garamond" w:hAnsi="Garamond"/>
          <w:b/>
          <w:bCs/>
        </w:rPr>
        <w:t>Mutt-and-swine</w:t>
      </w:r>
      <w:r w:rsidRPr="009A0AA7">
        <w:rPr>
          <w:rFonts w:ascii="Garamond" w:hAnsi="Garamond"/>
        </w:rPr>
        <w:t xml:space="preserve">: Term referring to a conformist majority, i.e., those who submit thoughtlessly to the patriarchy. </w:t>
      </w:r>
    </w:p>
    <w:p w14:paraId="300EE8F3" w14:textId="77777777" w:rsidR="000A6F05" w:rsidRPr="009A0AA7" w:rsidRDefault="000A6F05" w:rsidP="000A6F05">
      <w:pPr>
        <w:spacing w:line="480" w:lineRule="auto"/>
        <w:rPr>
          <w:rFonts w:ascii="Garamond" w:hAnsi="Garamond"/>
        </w:rPr>
      </w:pPr>
      <w:r w:rsidRPr="009A0AA7">
        <w:rPr>
          <w:rFonts w:ascii="Garamond" w:hAnsi="Garamond"/>
          <w:b/>
        </w:rPr>
        <w:t>Mother-Father</w:t>
      </w:r>
      <w:r w:rsidRPr="009A0AA7">
        <w:rPr>
          <w:rFonts w:ascii="Garamond" w:hAnsi="Garamond"/>
        </w:rPr>
        <w:t>: This word reverses the Korean term for parent (i.e., “</w:t>
      </w:r>
      <w:proofErr w:type="spellStart"/>
      <w:r w:rsidRPr="009A0AA7">
        <w:rPr>
          <w:rFonts w:ascii="Garamond" w:hAnsi="Garamond"/>
        </w:rPr>
        <w:t>bu-mo</w:t>
      </w:r>
      <w:proofErr w:type="spellEnd"/>
      <w:r w:rsidRPr="009A0AA7">
        <w:rPr>
          <w:rFonts w:ascii="Garamond" w:hAnsi="Garamond"/>
        </w:rPr>
        <w:t>;</w:t>
      </w:r>
      <w:proofErr w:type="gramStart"/>
      <w:r w:rsidRPr="009A0AA7">
        <w:rPr>
          <w:rFonts w:ascii="Garamond" w:hAnsi="Garamond"/>
        </w:rPr>
        <w:t>” )</w:t>
      </w:r>
      <w:proofErr w:type="gramEnd"/>
      <w:r w:rsidRPr="009A0AA7">
        <w:rPr>
          <w:rFonts w:ascii="Garamond" w:hAnsi="Garamond"/>
        </w:rPr>
        <w:t xml:space="preserve"> which literally translates into “father-mother”</w:t>
      </w:r>
    </w:p>
    <w:p w14:paraId="470B721E" w14:textId="77777777" w:rsidR="000A6F05" w:rsidRPr="009A0AA7" w:rsidRDefault="000A6F05" w:rsidP="000A6F05">
      <w:pPr>
        <w:spacing w:line="480" w:lineRule="auto"/>
        <w:rPr>
          <w:rFonts w:ascii="Garamond" w:hAnsi="Garamond"/>
        </w:rPr>
      </w:pPr>
      <w:r w:rsidRPr="009A0AA7">
        <w:rPr>
          <w:rFonts w:ascii="Garamond" w:hAnsi="Garamond"/>
          <w:b/>
        </w:rPr>
        <w:t>Peeping-penis</w:t>
      </w:r>
      <w:r w:rsidRPr="009A0AA7">
        <w:rPr>
          <w:rFonts w:ascii="Garamond" w:hAnsi="Garamond"/>
        </w:rPr>
        <w:t xml:space="preserve">: Refers to male lurkers in </w:t>
      </w:r>
      <w:proofErr w:type="spellStart"/>
      <w:r w:rsidRPr="009A0AA7">
        <w:rPr>
          <w:rFonts w:ascii="Garamond" w:hAnsi="Garamond"/>
        </w:rPr>
        <w:t>Womad</w:t>
      </w:r>
      <w:proofErr w:type="spellEnd"/>
      <w:r w:rsidRPr="009A0AA7">
        <w:rPr>
          <w:rFonts w:ascii="Garamond" w:hAnsi="Garamond"/>
        </w:rPr>
        <w:t>.</w:t>
      </w:r>
    </w:p>
    <w:p w14:paraId="1D25B973" w14:textId="77777777" w:rsidR="000A6F05" w:rsidRPr="009A0AA7" w:rsidRDefault="000A6F05" w:rsidP="000A6F05">
      <w:pPr>
        <w:spacing w:line="480" w:lineRule="auto"/>
        <w:rPr>
          <w:rFonts w:ascii="Garamond" w:hAnsi="Garamond"/>
        </w:rPr>
      </w:pPr>
      <w:r w:rsidRPr="009A0AA7">
        <w:rPr>
          <w:rFonts w:ascii="Garamond" w:hAnsi="Garamond"/>
          <w:b/>
        </w:rPr>
        <w:t>S-Man</w:t>
      </w:r>
      <w:r w:rsidRPr="009A0AA7">
        <w:rPr>
          <w:rFonts w:ascii="Garamond" w:hAnsi="Garamond"/>
        </w:rPr>
        <w:t>: Our translation of “</w:t>
      </w:r>
      <w:proofErr w:type="spellStart"/>
      <w:r w:rsidRPr="009A0AA7">
        <w:rPr>
          <w:rFonts w:ascii="Garamond" w:hAnsi="Garamond"/>
        </w:rPr>
        <w:t>Sho-nam</w:t>
      </w:r>
      <w:proofErr w:type="spellEnd"/>
      <w:r w:rsidRPr="009A0AA7">
        <w:rPr>
          <w:rFonts w:ascii="Garamond" w:hAnsi="Garamond"/>
        </w:rPr>
        <w:t>,” which literally means “a small man,” i.e., a male child.</w:t>
      </w:r>
    </w:p>
    <w:p w14:paraId="4B482E5E" w14:textId="77777777" w:rsidR="000A6F05" w:rsidRPr="009A0AA7" w:rsidRDefault="000A6F05" w:rsidP="000A6F05">
      <w:pPr>
        <w:spacing w:line="480" w:lineRule="auto"/>
        <w:rPr>
          <w:rFonts w:ascii="Garamond" w:hAnsi="Garamond"/>
        </w:rPr>
      </w:pPr>
      <w:proofErr w:type="spellStart"/>
      <w:r w:rsidRPr="009A0AA7">
        <w:rPr>
          <w:rFonts w:ascii="Garamond" w:hAnsi="Garamond"/>
          <w:b/>
        </w:rPr>
        <w:t>Sho</w:t>
      </w:r>
      <w:proofErr w:type="spellEnd"/>
      <w:r w:rsidRPr="009A0AA7">
        <w:rPr>
          <w:rFonts w:ascii="Garamond" w:hAnsi="Garamond"/>
          <w:b/>
        </w:rPr>
        <w:t>-kids:</w:t>
      </w:r>
      <w:r w:rsidRPr="009A0AA7">
        <w:rPr>
          <w:rFonts w:ascii="Garamond" w:hAnsi="Garamond"/>
        </w:rPr>
        <w:t xml:space="preserve"> Our translation of “</w:t>
      </w:r>
      <w:proofErr w:type="spellStart"/>
      <w:r w:rsidRPr="009A0AA7">
        <w:rPr>
          <w:rFonts w:ascii="Garamond" w:hAnsi="Garamond"/>
        </w:rPr>
        <w:t>Shyo-rin-ee</w:t>
      </w:r>
      <w:proofErr w:type="spellEnd"/>
      <w:r w:rsidRPr="009A0AA7">
        <w:rPr>
          <w:rFonts w:ascii="Garamond" w:hAnsi="Garamond"/>
        </w:rPr>
        <w:t>.” It is a compound noun made of Japanese slang term “</w:t>
      </w:r>
      <w:proofErr w:type="spellStart"/>
      <w:r w:rsidRPr="009A0AA7">
        <w:rPr>
          <w:rFonts w:ascii="Garamond" w:hAnsi="Garamond"/>
        </w:rPr>
        <w:t>shyo</w:t>
      </w:r>
      <w:proofErr w:type="spellEnd"/>
      <w:r w:rsidRPr="009A0AA7">
        <w:rPr>
          <w:rFonts w:ascii="Garamond" w:hAnsi="Garamond"/>
        </w:rPr>
        <w:t>-ta,” which mean a young boy, and a Korean word for kid (i.e., “</w:t>
      </w:r>
      <w:proofErr w:type="spellStart"/>
      <w:r w:rsidRPr="009A0AA7">
        <w:rPr>
          <w:rFonts w:ascii="Garamond" w:hAnsi="Garamond"/>
        </w:rPr>
        <w:t>eo-rin-ee</w:t>
      </w:r>
      <w:proofErr w:type="spellEnd"/>
      <w:r w:rsidRPr="009A0AA7">
        <w:rPr>
          <w:rFonts w:ascii="Garamond" w:hAnsi="Garamond"/>
        </w:rPr>
        <w:t>;”). The term is used to sexualize young boys and legitimize pedophilia.</w:t>
      </w:r>
    </w:p>
    <w:p w14:paraId="2B27B1D4" w14:textId="77777777" w:rsidR="000A6F05" w:rsidRPr="009A0AA7" w:rsidRDefault="000A6F05" w:rsidP="000A6F05">
      <w:pPr>
        <w:spacing w:line="480" w:lineRule="auto"/>
        <w:rPr>
          <w:rFonts w:ascii="Garamond" w:hAnsi="Garamond"/>
        </w:rPr>
      </w:pPr>
      <w:r w:rsidRPr="009A0AA7">
        <w:rPr>
          <w:rFonts w:ascii="Garamond" w:hAnsi="Garamond"/>
          <w:b/>
        </w:rPr>
        <w:lastRenderedPageBreak/>
        <w:t>The sun</w:t>
      </w:r>
      <w:r w:rsidRPr="009A0AA7">
        <w:rPr>
          <w:rFonts w:ascii="Garamond" w:hAnsi="Garamond"/>
        </w:rPr>
        <w:t>: Our translation of “Hat-</w:t>
      </w:r>
      <w:proofErr w:type="spellStart"/>
      <w:r w:rsidRPr="009A0AA7">
        <w:rPr>
          <w:rFonts w:ascii="Garamond" w:hAnsi="Garamond"/>
        </w:rPr>
        <w:t>nim</w:t>
      </w:r>
      <w:proofErr w:type="spellEnd"/>
      <w:r w:rsidRPr="009A0AA7">
        <w:rPr>
          <w:rFonts w:ascii="Garamond" w:hAnsi="Garamond"/>
        </w:rPr>
        <w:t xml:space="preserve"> (i.e., the sun),” which refers to former President Geun-Hye Park. </w:t>
      </w:r>
    </w:p>
    <w:p w14:paraId="2CDDD826" w14:textId="77777777" w:rsidR="000A6F05" w:rsidRPr="009A0AA7" w:rsidRDefault="000A6F05" w:rsidP="000A6F05">
      <w:pPr>
        <w:pBdr>
          <w:top w:val="nil"/>
          <w:left w:val="nil"/>
          <w:bottom w:val="nil"/>
          <w:right w:val="nil"/>
          <w:between w:val="nil"/>
        </w:pBdr>
        <w:spacing w:line="480" w:lineRule="auto"/>
        <w:ind w:left="720" w:hanging="720"/>
        <w:rPr>
          <w:rFonts w:ascii="Garamond" w:hAnsi="Garamond"/>
        </w:rPr>
      </w:pPr>
    </w:p>
    <w:p w14:paraId="54D87D9D" w14:textId="77777777" w:rsidR="00100241" w:rsidRPr="009A0AA7" w:rsidRDefault="00A21186">
      <w:pPr>
        <w:rPr>
          <w:rFonts w:ascii="Garamond" w:hAnsi="Garamond"/>
        </w:rPr>
      </w:pPr>
    </w:p>
    <w:sectPr w:rsidR="00100241" w:rsidRPr="009A0AA7" w:rsidSect="004839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18087" w14:textId="77777777" w:rsidR="00A21186" w:rsidRDefault="00A21186">
      <w:r>
        <w:separator/>
      </w:r>
    </w:p>
  </w:endnote>
  <w:endnote w:type="continuationSeparator" w:id="0">
    <w:p w14:paraId="21705CD8" w14:textId="77777777" w:rsidR="00A21186" w:rsidRDefault="00A2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CC66" w14:textId="77777777" w:rsidR="005F39CB" w:rsidRDefault="00BB7D87">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4D615572" w14:textId="77777777" w:rsidR="005F39CB" w:rsidRDefault="00A21186">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80C3" w14:textId="77777777" w:rsidR="005F39CB" w:rsidRDefault="00A21186">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194FF" w14:textId="77777777" w:rsidR="005F39CB" w:rsidRDefault="00A21186">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8288" w14:textId="77777777" w:rsidR="00A21186" w:rsidRDefault="00A21186">
      <w:r>
        <w:separator/>
      </w:r>
    </w:p>
  </w:footnote>
  <w:footnote w:type="continuationSeparator" w:id="0">
    <w:p w14:paraId="39528E92" w14:textId="77777777" w:rsidR="00A21186" w:rsidRDefault="00A2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8170647"/>
      <w:docPartObj>
        <w:docPartGallery w:val="Page Numbers (Top of Page)"/>
        <w:docPartUnique/>
      </w:docPartObj>
    </w:sdtPr>
    <w:sdtEndPr>
      <w:rPr>
        <w:rStyle w:val="PageNumber"/>
      </w:rPr>
    </w:sdtEndPr>
    <w:sdtContent>
      <w:p w14:paraId="63324770" w14:textId="5584FDD3" w:rsidR="00483901" w:rsidRDefault="00483901" w:rsidP="00F264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A043E" w14:textId="23C1F720" w:rsidR="005F39CB" w:rsidRDefault="00A21186" w:rsidP="00483901">
    <w:pPr>
      <w:pBdr>
        <w:top w:val="nil"/>
        <w:left w:val="nil"/>
        <w:bottom w:val="nil"/>
        <w:right w:val="nil"/>
        <w:between w:val="nil"/>
      </w:pBdr>
      <w:tabs>
        <w:tab w:val="center" w:pos="4680"/>
        <w:tab w:val="right" w:pos="9360"/>
      </w:tabs>
      <w:ind w:right="360"/>
      <w:jc w:val="right"/>
      <w:rPr>
        <w:rFonts w:ascii="Times New Roman" w:eastAsia="Times New Roman" w:hAnsi="Times New Roman" w:cs="Times New Roman"/>
        <w:color w:val="000000"/>
      </w:rPr>
    </w:pPr>
  </w:p>
  <w:p w14:paraId="5C41A194" w14:textId="77777777" w:rsidR="005F39CB" w:rsidRDefault="00A21186">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p>
  <w:p w14:paraId="5CE0898C" w14:textId="77777777" w:rsidR="005F39CB" w:rsidRDefault="00BB7D87">
    <w:pPr>
      <w:rPr>
        <w:color w:val="000000"/>
      </w:rPr>
    </w:pPr>
    <w:r>
      <w:t xml:space="preserve">     </w:t>
    </w:r>
  </w:p>
  <w:p w14:paraId="2D09B772" w14:textId="77777777" w:rsidR="005F39CB" w:rsidRDefault="00BB7D87">
    <w:r>
      <w:fldChar w:fldCharType="begin"/>
    </w:r>
    <w:r>
      <w:instrText>PAGE</w:instrText>
    </w:r>
    <w:r>
      <w:fldChar w:fldCharType="end"/>
    </w:r>
  </w:p>
  <w:p w14:paraId="68CF665B" w14:textId="77777777" w:rsidR="005F39CB" w:rsidRDefault="00A21186"/>
  <w:p w14:paraId="77969802" w14:textId="77777777" w:rsidR="005F39CB" w:rsidRDefault="00A211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798451623"/>
      <w:docPartObj>
        <w:docPartGallery w:val="Page Numbers (Top of Page)"/>
        <w:docPartUnique/>
      </w:docPartObj>
    </w:sdtPr>
    <w:sdtEndPr>
      <w:rPr>
        <w:rStyle w:val="PageNumber"/>
      </w:rPr>
    </w:sdtEndPr>
    <w:sdtContent>
      <w:p w14:paraId="60181774" w14:textId="49D34B6B" w:rsidR="00483901" w:rsidRPr="00483901" w:rsidRDefault="00483901" w:rsidP="00F26432">
        <w:pPr>
          <w:pStyle w:val="Header"/>
          <w:framePr w:wrap="none" w:vAnchor="text" w:hAnchor="margin" w:xAlign="right" w:y="1"/>
          <w:rPr>
            <w:rStyle w:val="PageNumber"/>
            <w:rFonts w:ascii="Garamond" w:hAnsi="Garamond"/>
          </w:rPr>
        </w:pPr>
        <w:r w:rsidRPr="00483901">
          <w:rPr>
            <w:rStyle w:val="PageNumber"/>
            <w:rFonts w:ascii="Garamond" w:hAnsi="Garamond"/>
          </w:rPr>
          <w:fldChar w:fldCharType="begin"/>
        </w:r>
        <w:r w:rsidRPr="00483901">
          <w:rPr>
            <w:rStyle w:val="PageNumber"/>
            <w:rFonts w:ascii="Garamond" w:hAnsi="Garamond"/>
          </w:rPr>
          <w:instrText xml:space="preserve"> PAGE </w:instrText>
        </w:r>
        <w:r w:rsidRPr="00483901">
          <w:rPr>
            <w:rStyle w:val="PageNumber"/>
            <w:rFonts w:ascii="Garamond" w:hAnsi="Garamond"/>
          </w:rPr>
          <w:fldChar w:fldCharType="separate"/>
        </w:r>
        <w:r w:rsidRPr="00483901">
          <w:rPr>
            <w:rStyle w:val="PageNumber"/>
            <w:rFonts w:ascii="Garamond" w:hAnsi="Garamond"/>
            <w:noProof/>
          </w:rPr>
          <w:t>1</w:t>
        </w:r>
        <w:r w:rsidRPr="00483901">
          <w:rPr>
            <w:rStyle w:val="PageNumber"/>
            <w:rFonts w:ascii="Garamond" w:hAnsi="Garamond"/>
          </w:rPr>
          <w:fldChar w:fldCharType="end"/>
        </w:r>
      </w:p>
    </w:sdtContent>
  </w:sdt>
  <w:p w14:paraId="1081D6BF" w14:textId="00252798" w:rsidR="00483901" w:rsidRPr="00483901" w:rsidRDefault="00483901" w:rsidP="00483901">
    <w:pPr>
      <w:pStyle w:val="Header"/>
      <w:tabs>
        <w:tab w:val="clear" w:pos="4680"/>
        <w:tab w:val="clear" w:pos="9360"/>
        <w:tab w:val="left" w:pos="7990"/>
      </w:tabs>
      <w:ind w:right="360"/>
      <w:rPr>
        <w:rFonts w:ascii="Garamond" w:hAnsi="Garamond"/>
      </w:rPr>
    </w:pPr>
    <w:r w:rsidRPr="00483901">
      <w:rPr>
        <w:rFonts w:ascii="Garamond" w:hAnsi="Garamon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04CB" w14:textId="77777777" w:rsidR="005F39CB" w:rsidRDefault="00A21186">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removePersonalInformation/>
  <w:removeDateAndTime/>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05"/>
    <w:rsid w:val="00004F95"/>
    <w:rsid w:val="00052E2F"/>
    <w:rsid w:val="0007138B"/>
    <w:rsid w:val="00073C3D"/>
    <w:rsid w:val="00077370"/>
    <w:rsid w:val="00090686"/>
    <w:rsid w:val="000A3439"/>
    <w:rsid w:val="000A6F05"/>
    <w:rsid w:val="000C25C9"/>
    <w:rsid w:val="000E466B"/>
    <w:rsid w:val="000F10B9"/>
    <w:rsid w:val="000F718E"/>
    <w:rsid w:val="00107A3B"/>
    <w:rsid w:val="001214E6"/>
    <w:rsid w:val="00146DDE"/>
    <w:rsid w:val="001868C7"/>
    <w:rsid w:val="00193DD6"/>
    <w:rsid w:val="001C612E"/>
    <w:rsid w:val="001D0BCA"/>
    <w:rsid w:val="001E040C"/>
    <w:rsid w:val="001E707C"/>
    <w:rsid w:val="001F1DBC"/>
    <w:rsid w:val="00203F8E"/>
    <w:rsid w:val="00206E9A"/>
    <w:rsid w:val="0021198C"/>
    <w:rsid w:val="00213F7B"/>
    <w:rsid w:val="0021576E"/>
    <w:rsid w:val="0022181A"/>
    <w:rsid w:val="002419E0"/>
    <w:rsid w:val="0025258C"/>
    <w:rsid w:val="002C5838"/>
    <w:rsid w:val="002D7F59"/>
    <w:rsid w:val="003027DC"/>
    <w:rsid w:val="00325DC3"/>
    <w:rsid w:val="00374983"/>
    <w:rsid w:val="00381E96"/>
    <w:rsid w:val="0038297E"/>
    <w:rsid w:val="003D19E2"/>
    <w:rsid w:val="003D49AB"/>
    <w:rsid w:val="003D665E"/>
    <w:rsid w:val="003F7F77"/>
    <w:rsid w:val="004223C6"/>
    <w:rsid w:val="0043342B"/>
    <w:rsid w:val="00483901"/>
    <w:rsid w:val="0049059D"/>
    <w:rsid w:val="0049286C"/>
    <w:rsid w:val="004B0DA6"/>
    <w:rsid w:val="004C45F6"/>
    <w:rsid w:val="004D2F95"/>
    <w:rsid w:val="004E06F4"/>
    <w:rsid w:val="004F08B6"/>
    <w:rsid w:val="004F11F7"/>
    <w:rsid w:val="0052081F"/>
    <w:rsid w:val="00521705"/>
    <w:rsid w:val="00570704"/>
    <w:rsid w:val="005C4F7A"/>
    <w:rsid w:val="0063224B"/>
    <w:rsid w:val="006428D4"/>
    <w:rsid w:val="00657A7B"/>
    <w:rsid w:val="00691E38"/>
    <w:rsid w:val="006D102D"/>
    <w:rsid w:val="006D53D5"/>
    <w:rsid w:val="00777769"/>
    <w:rsid w:val="00795A2C"/>
    <w:rsid w:val="007B067F"/>
    <w:rsid w:val="007B4379"/>
    <w:rsid w:val="007B46E7"/>
    <w:rsid w:val="007E5E4C"/>
    <w:rsid w:val="00840BB5"/>
    <w:rsid w:val="00870028"/>
    <w:rsid w:val="008D2177"/>
    <w:rsid w:val="008D44DE"/>
    <w:rsid w:val="008E6FDB"/>
    <w:rsid w:val="008F48D7"/>
    <w:rsid w:val="0092061A"/>
    <w:rsid w:val="009462EE"/>
    <w:rsid w:val="00962D33"/>
    <w:rsid w:val="00987DF0"/>
    <w:rsid w:val="00990998"/>
    <w:rsid w:val="009A0AA7"/>
    <w:rsid w:val="009B1CC9"/>
    <w:rsid w:val="009C3642"/>
    <w:rsid w:val="009D43A4"/>
    <w:rsid w:val="00A15418"/>
    <w:rsid w:val="00A21186"/>
    <w:rsid w:val="00A33DDE"/>
    <w:rsid w:val="00A461A5"/>
    <w:rsid w:val="00A7508C"/>
    <w:rsid w:val="00A75C41"/>
    <w:rsid w:val="00AA0735"/>
    <w:rsid w:val="00AD3AA0"/>
    <w:rsid w:val="00AF36CD"/>
    <w:rsid w:val="00B80978"/>
    <w:rsid w:val="00B81BD0"/>
    <w:rsid w:val="00B945F6"/>
    <w:rsid w:val="00BB7D87"/>
    <w:rsid w:val="00C11DFC"/>
    <w:rsid w:val="00C31E8B"/>
    <w:rsid w:val="00C444AB"/>
    <w:rsid w:val="00C47043"/>
    <w:rsid w:val="00C56521"/>
    <w:rsid w:val="00C9079F"/>
    <w:rsid w:val="00CA3333"/>
    <w:rsid w:val="00CC7185"/>
    <w:rsid w:val="00D04B40"/>
    <w:rsid w:val="00D121C0"/>
    <w:rsid w:val="00D57DC4"/>
    <w:rsid w:val="00D914E8"/>
    <w:rsid w:val="00DB6437"/>
    <w:rsid w:val="00DE1368"/>
    <w:rsid w:val="00DF0A7B"/>
    <w:rsid w:val="00E058A8"/>
    <w:rsid w:val="00E1426F"/>
    <w:rsid w:val="00E35727"/>
    <w:rsid w:val="00E82430"/>
    <w:rsid w:val="00E93F18"/>
    <w:rsid w:val="00F30DBF"/>
    <w:rsid w:val="00F52BD3"/>
    <w:rsid w:val="00F93A12"/>
    <w:rsid w:val="00FB557A"/>
    <w:rsid w:val="00FC596C"/>
    <w:rsid w:val="00FE38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C5E9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40C"/>
    <w:pPr>
      <w:pBdr>
        <w:top w:val="nil"/>
        <w:left w:val="nil"/>
        <w:bottom w:val="nil"/>
        <w:right w:val="nil"/>
        <w:between w:val="nil"/>
      </w:pBdr>
      <w:ind w:left="720" w:hanging="720"/>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40C"/>
    <w:rPr>
      <w:rFonts w:ascii="Garamond" w:hAnsi="Garamond"/>
      <w:b/>
      <w:bCs/>
    </w:rPr>
  </w:style>
  <w:style w:type="paragraph" w:styleId="TOC1">
    <w:name w:val="toc 1"/>
    <w:basedOn w:val="Normal"/>
    <w:next w:val="Normal"/>
    <w:autoRedefine/>
    <w:uiPriority w:val="39"/>
    <w:unhideWhenUsed/>
    <w:rsid w:val="00483901"/>
    <w:pPr>
      <w:spacing w:after="100"/>
    </w:pPr>
  </w:style>
  <w:style w:type="character" w:styleId="Hyperlink">
    <w:name w:val="Hyperlink"/>
    <w:basedOn w:val="DefaultParagraphFont"/>
    <w:uiPriority w:val="99"/>
    <w:unhideWhenUsed/>
    <w:rsid w:val="00483901"/>
    <w:rPr>
      <w:color w:val="0563C1" w:themeColor="hyperlink"/>
      <w:u w:val="single"/>
    </w:rPr>
  </w:style>
  <w:style w:type="paragraph" w:styleId="Header">
    <w:name w:val="header"/>
    <w:basedOn w:val="Normal"/>
    <w:link w:val="HeaderChar"/>
    <w:uiPriority w:val="99"/>
    <w:unhideWhenUsed/>
    <w:rsid w:val="00483901"/>
    <w:pPr>
      <w:tabs>
        <w:tab w:val="center" w:pos="4680"/>
        <w:tab w:val="right" w:pos="9360"/>
      </w:tabs>
    </w:pPr>
  </w:style>
  <w:style w:type="character" w:customStyle="1" w:styleId="HeaderChar">
    <w:name w:val="Header Char"/>
    <w:basedOn w:val="DefaultParagraphFont"/>
    <w:link w:val="Header"/>
    <w:uiPriority w:val="99"/>
    <w:rsid w:val="00483901"/>
  </w:style>
  <w:style w:type="character" w:styleId="PageNumber">
    <w:name w:val="page number"/>
    <w:basedOn w:val="DefaultParagraphFont"/>
    <w:uiPriority w:val="99"/>
    <w:semiHidden/>
    <w:unhideWhenUsed/>
    <w:rsid w:val="00483901"/>
  </w:style>
  <w:style w:type="paragraph" w:styleId="FootnoteText">
    <w:name w:val="footnote text"/>
    <w:basedOn w:val="Normal"/>
    <w:link w:val="FootnoteTextChar"/>
    <w:uiPriority w:val="99"/>
    <w:semiHidden/>
    <w:unhideWhenUsed/>
    <w:rsid w:val="00870028"/>
    <w:pPr>
      <w:widowControl w:val="0"/>
      <w:ind w:firstLine="720"/>
    </w:pPr>
    <w:rPr>
      <w:rFonts w:ascii="Times New Roman" w:eastAsia="Batang" w:hAnsi="Times New Roman" w:cs="Times New Roman"/>
      <w:sz w:val="20"/>
      <w:szCs w:val="20"/>
    </w:rPr>
  </w:style>
  <w:style w:type="character" w:customStyle="1" w:styleId="FootnoteTextChar">
    <w:name w:val="Footnote Text Char"/>
    <w:basedOn w:val="DefaultParagraphFont"/>
    <w:link w:val="FootnoteText"/>
    <w:uiPriority w:val="99"/>
    <w:semiHidden/>
    <w:rsid w:val="00870028"/>
    <w:rPr>
      <w:rFonts w:ascii="Times New Roman" w:eastAsia="Batang" w:hAnsi="Times New Roman" w:cs="Times New Roman"/>
      <w:sz w:val="20"/>
      <w:szCs w:val="20"/>
    </w:rPr>
  </w:style>
  <w:style w:type="character" w:styleId="FootnoteReference">
    <w:name w:val="footnote reference"/>
    <w:basedOn w:val="DefaultParagraphFont"/>
    <w:uiPriority w:val="99"/>
    <w:semiHidden/>
    <w:unhideWhenUsed/>
    <w:rsid w:val="00870028"/>
    <w:rPr>
      <w:vertAlign w:val="superscript"/>
    </w:rPr>
  </w:style>
  <w:style w:type="paragraph" w:styleId="BalloonText">
    <w:name w:val="Balloon Text"/>
    <w:basedOn w:val="Normal"/>
    <w:link w:val="BalloonTextChar"/>
    <w:uiPriority w:val="99"/>
    <w:semiHidden/>
    <w:unhideWhenUsed/>
    <w:rsid w:val="001F1D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1DB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6216</Characters>
  <Application>Microsoft Office Word</Application>
  <DocSecurity>0</DocSecurity>
  <Lines>222</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2020-09-17T16:32:00Z</dcterms:created>
  <dcterms:modified xsi:type="dcterms:W3CDTF">2020-09-17T16:32:00Z</dcterms:modified>
  <cp:category/>
</cp:coreProperties>
</file>