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9F7F" w14:textId="337C69F3" w:rsidR="00780BE0" w:rsidRPr="001970A5" w:rsidRDefault="00780BE0" w:rsidP="00780BE0">
      <w:pPr>
        <w:pStyle w:val="berschrift1"/>
        <w:rPr>
          <w:szCs w:val="24"/>
        </w:rPr>
      </w:pPr>
      <w:r w:rsidRPr="001970A5">
        <w:rPr>
          <w:szCs w:val="24"/>
        </w:rPr>
        <w:t>Appendix – Sample of analy</w:t>
      </w:r>
      <w:r w:rsidR="001A3C56">
        <w:rPr>
          <w:szCs w:val="24"/>
        </w:rPr>
        <w:t>z</w:t>
      </w:r>
      <w:r w:rsidRPr="001970A5">
        <w:rPr>
          <w:szCs w:val="24"/>
        </w:rPr>
        <w:t>ed studies</w:t>
      </w:r>
    </w:p>
    <w:p w14:paraId="02D072AB" w14:textId="2814784C" w:rsidR="001970A5" w:rsidRPr="00100F5C" w:rsidRDefault="00100F5C" w:rsidP="001970A5">
      <w:pPr>
        <w:rPr>
          <w:i/>
          <w:lang w:val="en-US" w:eastAsia="de-DE"/>
        </w:rPr>
      </w:pPr>
      <w:r w:rsidRPr="00100F5C">
        <w:rPr>
          <w:i/>
          <w:lang w:val="en-US" w:eastAsia="de-DE"/>
        </w:rPr>
        <w:t>Intext references to this list are marked with an asterisk.</w:t>
      </w:r>
    </w:p>
    <w:p w14:paraId="45940954" w14:textId="77777777" w:rsidR="00100F5C" w:rsidRPr="001970A5" w:rsidRDefault="00100F5C" w:rsidP="001970A5">
      <w:pPr>
        <w:rPr>
          <w:lang w:val="en-US" w:eastAsia="de-DE"/>
        </w:rPr>
      </w:pPr>
    </w:p>
    <w:p w14:paraId="4F9D7AA2" w14:textId="1A1126C5" w:rsidR="005F151E" w:rsidRPr="005F151E" w:rsidRDefault="005F151E" w:rsidP="005F151E">
      <w:pPr>
        <w:pStyle w:val="References"/>
      </w:pPr>
      <w:r w:rsidRPr="005F151E">
        <w:t xml:space="preserve">Abril, E. P., Szczypka, G., &amp; Emery, S. L. (2017). Lmfao! Humor as a Response to Fear: Decomposing Fear Control within the Extended Parallel Process Model. </w:t>
      </w:r>
      <w:r w:rsidRPr="00C5799D">
        <w:rPr>
          <w:i/>
          <w:iCs/>
        </w:rPr>
        <w:t>Journal of Broadcasting &amp; Electronic Media</w:t>
      </w:r>
      <w:r w:rsidRPr="005F151E">
        <w:t xml:space="preserve">, 61(1), 126–143. </w:t>
      </w:r>
      <w:r w:rsidR="00C5799D">
        <w:t>doi:</w:t>
      </w:r>
      <w:r w:rsidRPr="005F151E">
        <w:t>10.1080/08838151.2016.1273921</w:t>
      </w:r>
    </w:p>
    <w:p w14:paraId="67767439" w14:textId="7851B605" w:rsidR="005F151E" w:rsidRPr="005F151E" w:rsidRDefault="005F151E" w:rsidP="005F151E">
      <w:pPr>
        <w:pStyle w:val="References"/>
      </w:pPr>
      <w:r w:rsidRPr="005F151E">
        <w:t xml:space="preserve">Aguilera-Carnerero, C., &amp; Azeez, A. H. (2016). ‘Islamonausea, not Islamophobia’: The many faces of cyber hate speech. </w:t>
      </w:r>
      <w:r w:rsidRPr="00C5799D">
        <w:rPr>
          <w:i/>
          <w:iCs/>
        </w:rPr>
        <w:t>Journal of Arab &amp; Muslim Media Research</w:t>
      </w:r>
      <w:r w:rsidRPr="005F151E">
        <w:t xml:space="preserve">, 9(1), 21–40. </w:t>
      </w:r>
      <w:r w:rsidR="00C5799D">
        <w:t>doi:</w:t>
      </w:r>
      <w:r w:rsidRPr="005F151E">
        <w:t>10.1386/jammr.9.1.21_1</w:t>
      </w:r>
    </w:p>
    <w:p w14:paraId="4655AF49" w14:textId="77777777" w:rsidR="005F151E" w:rsidRPr="005F151E" w:rsidRDefault="005F151E" w:rsidP="005F151E">
      <w:pPr>
        <w:pStyle w:val="References"/>
      </w:pPr>
      <w:r w:rsidRPr="005F151E">
        <w:t xml:space="preserve">Akpinar, E., &amp; Berger, J. (2017). Valuable Virality. </w:t>
      </w:r>
      <w:r w:rsidRPr="00C5799D">
        <w:rPr>
          <w:i/>
          <w:iCs/>
        </w:rPr>
        <w:t>Journal of Marketing Research</w:t>
      </w:r>
      <w:r w:rsidRPr="005F151E">
        <w:t>, 54(2), 318–330.</w:t>
      </w:r>
    </w:p>
    <w:p w14:paraId="603251AB" w14:textId="75CB7AD4" w:rsidR="005F151E" w:rsidRPr="005F151E" w:rsidRDefault="005F151E" w:rsidP="005F151E">
      <w:pPr>
        <w:pStyle w:val="References"/>
      </w:pPr>
      <w:r w:rsidRPr="005F151E">
        <w:t xml:space="preserve">Al-Rawi, A. (2016). Understanding the Social Media Audiences of Radio Stations. </w:t>
      </w:r>
      <w:r w:rsidRPr="00C5799D">
        <w:rPr>
          <w:i/>
          <w:iCs/>
        </w:rPr>
        <w:t>Journal of Radio &amp; Audio Media</w:t>
      </w:r>
      <w:r w:rsidRPr="005F151E">
        <w:t xml:space="preserve">, 23(1), 50–67. </w:t>
      </w:r>
      <w:r w:rsidR="00C5799D">
        <w:t>doi:</w:t>
      </w:r>
      <w:r w:rsidRPr="005F151E">
        <w:t>10.1080/19376529.2016.1155298</w:t>
      </w:r>
    </w:p>
    <w:p w14:paraId="0573F846" w14:textId="4C0C5FEB" w:rsidR="005F151E" w:rsidRPr="005F151E" w:rsidRDefault="005F151E" w:rsidP="005F151E">
      <w:pPr>
        <w:pStyle w:val="References"/>
      </w:pPr>
      <w:r w:rsidRPr="005F151E">
        <w:t xml:space="preserve">Appelgren, E. (2016). Data Journalists Using Facebook. </w:t>
      </w:r>
      <w:r w:rsidRPr="00C5799D">
        <w:rPr>
          <w:i/>
          <w:iCs/>
        </w:rPr>
        <w:t>Nordicom Review</w:t>
      </w:r>
      <w:r w:rsidRPr="005F151E">
        <w:t xml:space="preserve">, 37(1), 156–169. </w:t>
      </w:r>
      <w:r w:rsidR="00C5799D">
        <w:t>doi:</w:t>
      </w:r>
      <w:r w:rsidRPr="005F151E">
        <w:t>10.1515/nor-2016-0007</w:t>
      </w:r>
    </w:p>
    <w:p w14:paraId="4D083F2A" w14:textId="34C3C194" w:rsidR="005F151E" w:rsidRPr="005F151E" w:rsidRDefault="005F151E" w:rsidP="005F151E">
      <w:pPr>
        <w:pStyle w:val="References"/>
      </w:pPr>
      <w:r w:rsidRPr="005F151E">
        <w:t xml:space="preserve">Arvidsson, A., &amp; Caliandro, A. (2016). Brand Public. </w:t>
      </w:r>
      <w:r w:rsidRPr="00C5799D">
        <w:rPr>
          <w:i/>
          <w:iCs/>
        </w:rPr>
        <w:t>Journal of Consumer Research</w:t>
      </w:r>
      <w:r w:rsidRPr="005F151E">
        <w:t xml:space="preserve">, 42(5), 727–748. </w:t>
      </w:r>
      <w:r w:rsidR="00C5799D">
        <w:t>doi:</w:t>
      </w:r>
      <w:r w:rsidRPr="005F151E">
        <w:t>10.1093/jcr/ucv053</w:t>
      </w:r>
    </w:p>
    <w:p w14:paraId="506C0EC4" w14:textId="19933CF4" w:rsidR="005F151E" w:rsidRPr="005F151E" w:rsidRDefault="005F151E" w:rsidP="005F151E">
      <w:pPr>
        <w:pStyle w:val="References"/>
      </w:pPr>
      <w:r w:rsidRPr="005F151E">
        <w:t xml:space="preserve">Beach, S. (2017). The Embodiment and Discourses of a Taboo: #brelfie. </w:t>
      </w:r>
      <w:r w:rsidRPr="00C5799D">
        <w:rPr>
          <w:i/>
          <w:iCs/>
        </w:rPr>
        <w:t>Kaleidoscope: A Graduate Journal of Qualitative</w:t>
      </w:r>
      <w:r w:rsidR="00C5799D" w:rsidRPr="00C5799D">
        <w:rPr>
          <w:i/>
          <w:iCs/>
        </w:rPr>
        <w:t xml:space="preserve"> </w:t>
      </w:r>
      <w:r w:rsidRPr="00C5799D">
        <w:rPr>
          <w:i/>
          <w:iCs/>
        </w:rPr>
        <w:t>Communication Research</w:t>
      </w:r>
      <w:r w:rsidRPr="005F151E">
        <w:t>, 16(4), 43-60.</w:t>
      </w:r>
    </w:p>
    <w:p w14:paraId="5C7F4D3E" w14:textId="1315AAF9" w:rsidR="005F151E" w:rsidRPr="005F151E" w:rsidRDefault="005F151E" w:rsidP="005F151E">
      <w:pPr>
        <w:pStyle w:val="References"/>
      </w:pPr>
      <w:r w:rsidRPr="005F151E">
        <w:t xml:space="preserve">Blackstone, G. E., Cowart, H. S., &amp; Saunders, L. M. (2017). TweetStorm in #ferguson: How News Organizations Framed Dominant Authority, Anti-Authority, and Political Figures in a Restive Community. </w:t>
      </w:r>
      <w:r w:rsidRPr="00C5799D">
        <w:rPr>
          <w:i/>
          <w:iCs/>
        </w:rPr>
        <w:t>Journal of Broadcasting &amp; Electronic Media</w:t>
      </w:r>
      <w:r w:rsidRPr="005F151E">
        <w:t xml:space="preserve">, 61(3), 597–614. </w:t>
      </w:r>
      <w:r w:rsidR="00C5799D">
        <w:t>doi:</w:t>
      </w:r>
      <w:r w:rsidRPr="005F151E">
        <w:t>10.1080/08838151.2017.1344670</w:t>
      </w:r>
    </w:p>
    <w:p w14:paraId="1AC32DC6" w14:textId="261279F3" w:rsidR="005F151E" w:rsidRPr="005F151E" w:rsidRDefault="005F151E" w:rsidP="005F151E">
      <w:pPr>
        <w:pStyle w:val="References"/>
      </w:pPr>
      <w:r w:rsidRPr="005F151E">
        <w:t>Bodrunova, S. S., Koltsova, O., Koltcov, S., &amp; Nikolenko, S. (201</w:t>
      </w:r>
      <w:r w:rsidR="00B274E3">
        <w:t>7</w:t>
      </w:r>
      <w:r w:rsidRPr="005F151E">
        <w:t xml:space="preserve">). Who's Bad? Attitudes Toward Resettlers From the Post-Soviet South Versus Other Nations in the Russian Blogosphere. </w:t>
      </w:r>
      <w:r w:rsidRPr="00C5799D">
        <w:rPr>
          <w:i/>
          <w:iCs/>
        </w:rPr>
        <w:t>International Journal of Communication</w:t>
      </w:r>
      <w:r w:rsidRPr="005F151E">
        <w:t>, 11, 3242-3264.</w:t>
      </w:r>
    </w:p>
    <w:p w14:paraId="4CBFCE22" w14:textId="3B89EA7D" w:rsidR="005F151E" w:rsidRPr="005F151E" w:rsidRDefault="005F151E" w:rsidP="005F151E">
      <w:pPr>
        <w:pStyle w:val="References"/>
      </w:pPr>
      <w:r w:rsidRPr="005F151E">
        <w:t xml:space="preserve">Borah, A., &amp; Tellis, G. J. (2016). Halo (Spillover) Effects in Social Media: Do Product Recalls of One Brand Hurt or Help Rival Brands? </w:t>
      </w:r>
      <w:r w:rsidRPr="00C5799D">
        <w:rPr>
          <w:i/>
          <w:iCs/>
        </w:rPr>
        <w:t>Journal of Marketing Research</w:t>
      </w:r>
      <w:r w:rsidRPr="005F151E">
        <w:t xml:space="preserve">, 53(2), 143–160. </w:t>
      </w:r>
      <w:r w:rsidR="00C5799D">
        <w:t>doi:</w:t>
      </w:r>
      <w:r w:rsidRPr="005F151E">
        <w:t>10.1509/jmr.13.0009</w:t>
      </w:r>
    </w:p>
    <w:p w14:paraId="7553D9F2" w14:textId="34F58890" w:rsidR="005F151E" w:rsidRPr="005F151E" w:rsidRDefault="005F151E" w:rsidP="005F151E">
      <w:pPr>
        <w:pStyle w:val="References"/>
      </w:pPr>
      <w:r w:rsidRPr="005F151E">
        <w:lastRenderedPageBreak/>
        <w:t xml:space="preserve">Bozdag, C., &amp; Smets, K. (2017). Understanding the Images of Alan Kurdi </w:t>
      </w:r>
      <w:proofErr w:type="gramStart"/>
      <w:r w:rsidRPr="005F151E">
        <w:t>With</w:t>
      </w:r>
      <w:proofErr w:type="gramEnd"/>
      <w:r w:rsidRPr="005F151E">
        <w:t xml:space="preserve"> "Small Data": A Qualitative, Comparative Analysis of Tweets About Refugees in Turkey and Flanders (Belgium). </w:t>
      </w:r>
      <w:r w:rsidRPr="00C5799D">
        <w:rPr>
          <w:i/>
          <w:iCs/>
        </w:rPr>
        <w:t>International Journal of Communication</w:t>
      </w:r>
      <w:r w:rsidR="00C5799D">
        <w:rPr>
          <w:i/>
          <w:iCs/>
        </w:rPr>
        <w:t>,</w:t>
      </w:r>
      <w:r w:rsidRPr="005F151E">
        <w:t xml:space="preserve"> 11, 4046-4069.</w:t>
      </w:r>
    </w:p>
    <w:p w14:paraId="2CDD12D3" w14:textId="77777777" w:rsidR="005F151E" w:rsidRPr="005F151E" w:rsidRDefault="005F151E" w:rsidP="005F151E">
      <w:pPr>
        <w:pStyle w:val="References"/>
      </w:pPr>
      <w:r w:rsidRPr="005F151E">
        <w:t xml:space="preserve">Bulut, E., &amp; Yörük, E. (2017). Digital Populism: Trolls and Political Polarization of Twitter in Turkey. </w:t>
      </w:r>
      <w:r w:rsidRPr="00C5799D">
        <w:rPr>
          <w:i/>
          <w:iCs/>
        </w:rPr>
        <w:t>International Journal of Communication</w:t>
      </w:r>
      <w:r w:rsidRPr="005F151E">
        <w:t>, 11, 4093-4117.</w:t>
      </w:r>
    </w:p>
    <w:p w14:paraId="3827F082" w14:textId="14FFB116" w:rsidR="005F151E" w:rsidRPr="005F151E" w:rsidRDefault="005F151E" w:rsidP="005F151E">
      <w:pPr>
        <w:pStyle w:val="References"/>
      </w:pPr>
      <w:r w:rsidRPr="005F151E">
        <w:t xml:space="preserve">Chadwick, A., O’Loughlin, B., &amp; Vaccari, C. (2017). Why People Dual Screen Political Debates and Why It Matters for Democratic Engagement. </w:t>
      </w:r>
      <w:r w:rsidRPr="00C5799D">
        <w:rPr>
          <w:i/>
          <w:iCs/>
        </w:rPr>
        <w:t>Journal of Broadcasting &amp; Electronic Media</w:t>
      </w:r>
      <w:r w:rsidRPr="005F151E">
        <w:t xml:space="preserve">, 61(2), 220–239. </w:t>
      </w:r>
      <w:r w:rsidR="00C5799D">
        <w:t>doi:</w:t>
      </w:r>
      <w:r w:rsidRPr="005F151E">
        <w:t>10.1080/08838151.2017.1309415</w:t>
      </w:r>
    </w:p>
    <w:p w14:paraId="6F428C7B" w14:textId="77777777" w:rsidR="005F151E" w:rsidRPr="005F151E" w:rsidRDefault="005F151E" w:rsidP="005F151E">
      <w:pPr>
        <w:pStyle w:val="References"/>
      </w:pPr>
      <w:r w:rsidRPr="005F151E">
        <w:t xml:space="preserve">Chen, X., Yang, L., Toso-Salman, J., Chang, Y., Schear, R., &amp; McGoldrick, D. (2016). Social Support within Online Communities: Internet Reach and Content Analysis of a Cancer Anti-stigma Facebook Page in Mexico. </w:t>
      </w:r>
      <w:r w:rsidRPr="00C5799D">
        <w:rPr>
          <w:i/>
          <w:iCs/>
        </w:rPr>
        <w:t>Global Media Journal: American Edition</w:t>
      </w:r>
      <w:r w:rsidRPr="005F151E">
        <w:t>, 2016, 1.</w:t>
      </w:r>
    </w:p>
    <w:p w14:paraId="6714420B" w14:textId="1C0DB4BF" w:rsidR="005F151E" w:rsidRPr="005F151E" w:rsidRDefault="005F151E" w:rsidP="005F151E">
      <w:pPr>
        <w:pStyle w:val="References"/>
      </w:pPr>
      <w:r w:rsidRPr="005F151E">
        <w:t xml:space="preserve">Darwish, E. B. (2017). The effectiveness of the use of social media in government communication in the UAE. </w:t>
      </w:r>
      <w:r w:rsidRPr="00C5799D">
        <w:rPr>
          <w:i/>
          <w:iCs/>
        </w:rPr>
        <w:t>Journal of Arab &amp; Muslim Media Research</w:t>
      </w:r>
      <w:r w:rsidRPr="005F151E">
        <w:t>, 10(1), 41–63.</w:t>
      </w:r>
      <w:r w:rsidR="00C5799D">
        <w:t xml:space="preserve"> doi:</w:t>
      </w:r>
      <w:r w:rsidRPr="005F151E">
        <w:t>10.1386/jammr.10.1.41_1</w:t>
      </w:r>
    </w:p>
    <w:p w14:paraId="0F36877A" w14:textId="77777777" w:rsidR="005F151E" w:rsidRPr="005F151E" w:rsidRDefault="005F151E" w:rsidP="005F151E">
      <w:pPr>
        <w:pStyle w:val="References"/>
      </w:pPr>
      <w:r w:rsidRPr="005778DB">
        <w:t xml:space="preserve">De Vries, L., Gensler, S., &amp; Leeflang, P. S. H. (2017). </w:t>
      </w:r>
      <w:r w:rsidRPr="005F151E">
        <w:t xml:space="preserve">Effects of Traditional Advertising and Social Messages on Brand-Building Metrics and Customer Acquisition. </w:t>
      </w:r>
      <w:r w:rsidRPr="00C5799D">
        <w:rPr>
          <w:i/>
          <w:iCs/>
        </w:rPr>
        <w:t>Journal of Marketing</w:t>
      </w:r>
      <w:r w:rsidRPr="005F151E">
        <w:t>, 81(5), 1–15.</w:t>
      </w:r>
    </w:p>
    <w:p w14:paraId="39F800E1" w14:textId="7FAA570A" w:rsidR="005F151E" w:rsidRPr="005F151E" w:rsidRDefault="005F151E" w:rsidP="005F151E">
      <w:pPr>
        <w:pStyle w:val="References"/>
      </w:pPr>
      <w:r w:rsidRPr="005F151E">
        <w:t xml:space="preserve">D’Errico, F. (2016). “Imagine” – Participative strategies of two online minorities within Italian context. </w:t>
      </w:r>
      <w:r w:rsidRPr="00C5799D">
        <w:rPr>
          <w:i/>
          <w:iCs/>
        </w:rPr>
        <w:t>Journal of Language and Politics</w:t>
      </w:r>
      <w:r w:rsidRPr="005F151E">
        <w:t xml:space="preserve">, 15(6), 688–709. </w:t>
      </w:r>
      <w:proofErr w:type="gramStart"/>
      <w:r w:rsidR="00C5799D">
        <w:t>doi:</w:t>
      </w:r>
      <w:r w:rsidRPr="005F151E">
        <w:t>10.1075/jlp.15.6.02der</w:t>
      </w:r>
      <w:proofErr w:type="gramEnd"/>
    </w:p>
    <w:p w14:paraId="7A467BFF" w14:textId="31B90238" w:rsidR="005F151E" w:rsidRPr="005F151E" w:rsidRDefault="005F151E" w:rsidP="005F151E">
      <w:pPr>
        <w:pStyle w:val="References"/>
      </w:pPr>
      <w:r w:rsidRPr="005F151E">
        <w:t xml:space="preserve">Fenoll, V., &amp; Cano-Orón, L. (2017). Citizen engagement on Spanish political parties’ Facebook pages: Analysis of the 2015 electoral campaign comments. </w:t>
      </w:r>
      <w:r w:rsidRPr="00C5799D">
        <w:rPr>
          <w:i/>
          <w:iCs/>
        </w:rPr>
        <w:t>Communication &amp; Society</w:t>
      </w:r>
      <w:r w:rsidRPr="005F151E">
        <w:t xml:space="preserve">, 30(4), 131–147. </w:t>
      </w:r>
      <w:r w:rsidR="00C5799D">
        <w:t>doi:</w:t>
      </w:r>
      <w:r w:rsidRPr="005F151E">
        <w:t>10.15581/003.30.3.131-147</w:t>
      </w:r>
    </w:p>
    <w:p w14:paraId="7D0FD1AE" w14:textId="780E2C74" w:rsidR="005F151E" w:rsidRPr="005F151E" w:rsidRDefault="005F151E" w:rsidP="005F151E">
      <w:pPr>
        <w:pStyle w:val="References"/>
      </w:pPr>
      <w:r w:rsidRPr="005F151E">
        <w:t xml:space="preserve">Fuchs, C. (2016). Red Scare 2.0. </w:t>
      </w:r>
      <w:r w:rsidRPr="00C5799D">
        <w:rPr>
          <w:i/>
          <w:iCs/>
        </w:rPr>
        <w:t>Journal of Language and Politics</w:t>
      </w:r>
      <w:r w:rsidRPr="005F151E">
        <w:t>, 15(4), 369–398.</w:t>
      </w:r>
      <w:r w:rsidR="00C5799D">
        <w:t xml:space="preserve"> </w:t>
      </w:r>
      <w:proofErr w:type="gramStart"/>
      <w:r w:rsidR="00C5799D">
        <w:t>doi:</w:t>
      </w:r>
      <w:r w:rsidRPr="005F151E">
        <w:t>10.1075/jlp.15.4.01fuc</w:t>
      </w:r>
      <w:proofErr w:type="gramEnd"/>
    </w:p>
    <w:p w14:paraId="62EBFDB7" w14:textId="77777777" w:rsidR="005F151E" w:rsidRPr="005F151E" w:rsidRDefault="005F151E" w:rsidP="005F151E">
      <w:pPr>
        <w:pStyle w:val="References"/>
      </w:pPr>
      <w:r w:rsidRPr="005F151E">
        <w:t xml:space="preserve">Gallardo-Camacho, J., Lavín, E., &amp; Fernández-García, P. (2016). Sports television programmes and their relationship with the social audience on Twitter in Spain. </w:t>
      </w:r>
      <w:r w:rsidRPr="00C5799D">
        <w:rPr>
          <w:i/>
          <w:iCs/>
        </w:rPr>
        <w:t>Revista Latina de Comunicación Social</w:t>
      </w:r>
      <w:r w:rsidRPr="005F151E">
        <w:t>, 71, 272-286.</w:t>
      </w:r>
    </w:p>
    <w:p w14:paraId="127138EA" w14:textId="77777777" w:rsidR="005F151E" w:rsidRPr="005F151E" w:rsidRDefault="005F151E" w:rsidP="005F151E">
      <w:pPr>
        <w:pStyle w:val="References"/>
      </w:pPr>
      <w:r w:rsidRPr="005F151E">
        <w:t xml:space="preserve">García-Perdomo, V. (2017). Colombian Journalists on Twitter: Opinions, Gatekeeping, and Transparency in Political Coverage. </w:t>
      </w:r>
      <w:r w:rsidRPr="00C5799D">
        <w:rPr>
          <w:i/>
          <w:iCs/>
        </w:rPr>
        <w:t>International Journal of Communication</w:t>
      </w:r>
      <w:r w:rsidRPr="005F151E">
        <w:t>, 11, 1574-1596.</w:t>
      </w:r>
    </w:p>
    <w:p w14:paraId="1CA11DE9" w14:textId="49248240" w:rsidR="005F151E" w:rsidRPr="005F151E" w:rsidRDefault="005F151E" w:rsidP="005F151E">
      <w:pPr>
        <w:pStyle w:val="References"/>
      </w:pPr>
      <w:r w:rsidRPr="005F151E">
        <w:lastRenderedPageBreak/>
        <w:t xml:space="preserve">Hayat, T., &amp; Samuel-Azran, T. (2017). “You too, Second Screeners?” Second Screeners’ Echo Chambers During the 2016 U.S. Elections Primaries. </w:t>
      </w:r>
      <w:r w:rsidRPr="00C5799D">
        <w:rPr>
          <w:i/>
          <w:iCs/>
        </w:rPr>
        <w:t>Journal of Broadcasting &amp; Electronic Media</w:t>
      </w:r>
      <w:r w:rsidRPr="005F151E">
        <w:t xml:space="preserve">, 61(2), 291–308. </w:t>
      </w:r>
      <w:r w:rsidR="00C5799D">
        <w:t>d</w:t>
      </w:r>
      <w:r w:rsidRPr="005F151E">
        <w:t>oi</w:t>
      </w:r>
      <w:r w:rsidR="00C5799D">
        <w:t>:</w:t>
      </w:r>
      <w:r w:rsidRPr="005F151E">
        <w:t>10.1080/08838151.2017.1309417</w:t>
      </w:r>
    </w:p>
    <w:p w14:paraId="6C053042" w14:textId="76512627" w:rsidR="005F151E" w:rsidRPr="005F151E" w:rsidRDefault="005F151E" w:rsidP="005F151E">
      <w:pPr>
        <w:pStyle w:val="References"/>
      </w:pPr>
      <w:r w:rsidRPr="005F151E">
        <w:t xml:space="preserve">Hewett, K., Rand, W., Rust, R. T., &amp; van Heerde, H. J. (2016). Brand Buzz in the Echoverse. </w:t>
      </w:r>
      <w:r w:rsidRPr="00C5799D">
        <w:rPr>
          <w:i/>
          <w:iCs/>
        </w:rPr>
        <w:t>Journal of Marketing</w:t>
      </w:r>
      <w:r w:rsidRPr="005F151E">
        <w:t xml:space="preserve">, 80(3), 1–24. </w:t>
      </w:r>
      <w:r w:rsidR="00C5799D">
        <w:t>doi:</w:t>
      </w:r>
      <w:r w:rsidRPr="005F151E">
        <w:t>10.1509/jm.15.0033</w:t>
      </w:r>
    </w:p>
    <w:p w14:paraId="1E195228" w14:textId="77777777" w:rsidR="005F151E" w:rsidRPr="005F151E" w:rsidRDefault="005F151E" w:rsidP="005F151E">
      <w:pPr>
        <w:pStyle w:val="References"/>
      </w:pPr>
      <w:r w:rsidRPr="005F151E">
        <w:t xml:space="preserve">Jang, M., &amp; Park, Jin Y. (2017). Redirecting the Focus of the Agenda: Testing the Zero-Sum Dynamics of Media Attention in News and User-Generated Media. </w:t>
      </w:r>
      <w:r w:rsidRPr="00C5799D">
        <w:rPr>
          <w:i/>
          <w:iCs/>
        </w:rPr>
        <w:t>International Journal of Communication</w:t>
      </w:r>
      <w:r w:rsidRPr="005F151E">
        <w:t>, 11, 3998-4017.</w:t>
      </w:r>
    </w:p>
    <w:p w14:paraId="4C719DE0" w14:textId="4BB56B32" w:rsidR="005F151E" w:rsidRPr="005F151E" w:rsidRDefault="005F151E" w:rsidP="005F151E">
      <w:pPr>
        <w:pStyle w:val="References"/>
      </w:pPr>
      <w:r w:rsidRPr="005F151E">
        <w:t xml:space="preserve">Jiang, M., Leeman, R. W., &amp; Fu, K.-w. (2016). Networked Framing: Chinese Microbloggers’ Framing of the Political Discourse at the 2012 Democratic National Convention. </w:t>
      </w:r>
      <w:r w:rsidRPr="00C5799D">
        <w:rPr>
          <w:i/>
          <w:iCs/>
        </w:rPr>
        <w:t>Communication Reports</w:t>
      </w:r>
      <w:r w:rsidRPr="005F151E">
        <w:t xml:space="preserve">, 29(2), 87–99. </w:t>
      </w:r>
      <w:r w:rsidR="00C5799D">
        <w:t>d</w:t>
      </w:r>
      <w:r w:rsidRPr="005F151E">
        <w:t>oi</w:t>
      </w:r>
      <w:r w:rsidR="00C5799D">
        <w:t>:</w:t>
      </w:r>
      <w:r w:rsidRPr="005F151E">
        <w:t>10.1080/08934215.2015.1098715</w:t>
      </w:r>
    </w:p>
    <w:p w14:paraId="3DC26FF2" w14:textId="43243B4D" w:rsidR="005F151E" w:rsidRPr="005F151E" w:rsidRDefault="005F151E" w:rsidP="005F151E">
      <w:pPr>
        <w:pStyle w:val="References"/>
      </w:pPr>
      <w:r w:rsidRPr="005F151E">
        <w:t xml:space="preserve">Jungherr, A., Schoen, H., &amp; Jürgens, P. (2016). The Mediation of Politics through Twitter: An Analysis of Messages posted during the Campaign for the German Federal Election 2013. </w:t>
      </w:r>
      <w:r w:rsidRPr="00C5799D">
        <w:rPr>
          <w:i/>
          <w:iCs/>
        </w:rPr>
        <w:t>Journal of Computer-Mediated Communication</w:t>
      </w:r>
      <w:r w:rsidRPr="005F151E">
        <w:t xml:space="preserve">, 21(1), 50–68. </w:t>
      </w:r>
      <w:r w:rsidR="00C5799D">
        <w:t>doi:</w:t>
      </w:r>
      <w:r w:rsidRPr="005F151E">
        <w:t>10.1111/jcc4.12143</w:t>
      </w:r>
    </w:p>
    <w:p w14:paraId="674D5B06" w14:textId="392CEF63" w:rsidR="005F151E" w:rsidRPr="005F151E" w:rsidRDefault="005F151E" w:rsidP="005F151E">
      <w:pPr>
        <w:pStyle w:val="References"/>
      </w:pPr>
      <w:r w:rsidRPr="005F151E">
        <w:t xml:space="preserve">Knight, M. (2017). The accused is entering the courtroom: the </w:t>
      </w:r>
      <w:proofErr w:type="gramStart"/>
      <w:r w:rsidRPr="005F151E">
        <w:t>live-tweeting</w:t>
      </w:r>
      <w:proofErr w:type="gramEnd"/>
      <w:r w:rsidRPr="005F151E">
        <w:t xml:space="preserve"> of a murder trial. </w:t>
      </w:r>
      <w:r w:rsidRPr="00C5799D">
        <w:rPr>
          <w:i/>
          <w:iCs/>
        </w:rPr>
        <w:t>Journal of Media Practice</w:t>
      </w:r>
      <w:r w:rsidRPr="005F151E">
        <w:t xml:space="preserve">, 18(2-3), 186–211. </w:t>
      </w:r>
      <w:r w:rsidR="00C5799D">
        <w:t>doi:</w:t>
      </w:r>
      <w:r w:rsidRPr="005F151E">
        <w:t>10.1080/14682753.2017.1374681</w:t>
      </w:r>
    </w:p>
    <w:p w14:paraId="1DA9D34B" w14:textId="5E17307D" w:rsidR="005F151E" w:rsidRPr="005F151E" w:rsidRDefault="005F151E" w:rsidP="005F151E">
      <w:pPr>
        <w:pStyle w:val="References"/>
      </w:pPr>
      <w:r w:rsidRPr="005F151E">
        <w:t xml:space="preserve">Kumar, A., Bezawada, R., Rishika, R., Janakiraman, R., &amp; Kannan, P. K. (2016). From Social to Sale: The Effects of Firm-Generated Content in Social Media on Customer Behavior. </w:t>
      </w:r>
      <w:r w:rsidRPr="00C5799D">
        <w:rPr>
          <w:i/>
          <w:iCs/>
        </w:rPr>
        <w:t>Journal of Marketing</w:t>
      </w:r>
      <w:r w:rsidRPr="005F151E">
        <w:t xml:space="preserve">, 80(1), 7–25. </w:t>
      </w:r>
      <w:r w:rsidR="00C5799D">
        <w:t>doi:</w:t>
      </w:r>
      <w:r w:rsidRPr="005F151E">
        <w:t>10.1509/jm.14.0249</w:t>
      </w:r>
    </w:p>
    <w:p w14:paraId="171B9D1F" w14:textId="1D7FE28A" w:rsidR="005F151E" w:rsidRPr="005F151E" w:rsidRDefault="005F151E" w:rsidP="005F151E">
      <w:pPr>
        <w:pStyle w:val="References"/>
      </w:pPr>
      <w:r w:rsidRPr="005F151E">
        <w:t xml:space="preserve">Kumar, V., Choi, J. B., &amp; Greene, M. (2017). Synergistic effects of social media and traditional marketing on brand sales: capturing the time-varying effects. </w:t>
      </w:r>
      <w:r w:rsidRPr="00270775">
        <w:rPr>
          <w:i/>
          <w:iCs/>
        </w:rPr>
        <w:t>Journal of the Academy of Marketing Science</w:t>
      </w:r>
      <w:r w:rsidRPr="005F151E">
        <w:t xml:space="preserve">, 45(2), 268–288. </w:t>
      </w:r>
      <w:r w:rsidR="00270775">
        <w:t>doi:</w:t>
      </w:r>
      <w:r w:rsidRPr="005F151E">
        <w:t>10.1007/s11747-016-0484-7</w:t>
      </w:r>
    </w:p>
    <w:p w14:paraId="19675C92" w14:textId="77777777" w:rsidR="005F151E" w:rsidRPr="005F151E" w:rsidRDefault="005F151E" w:rsidP="005F151E">
      <w:pPr>
        <w:pStyle w:val="References"/>
      </w:pPr>
      <w:r w:rsidRPr="005778DB">
        <w:t xml:space="preserve">Li, N., Akin, H., Su, L. Y.-F., Brossard, D., Xenos, M., &amp; Scheufele, D. A. (2016). </w:t>
      </w:r>
      <w:r w:rsidRPr="005F151E">
        <w:t xml:space="preserve">Tweeting disaster: an analysis of online discourse about nuclear power in the wake of the Fukushima Daiichi nuclear accident. </w:t>
      </w:r>
      <w:r w:rsidRPr="00270775">
        <w:rPr>
          <w:i/>
          <w:iCs/>
        </w:rPr>
        <w:t>Journal of Science Communication</w:t>
      </w:r>
      <w:r w:rsidRPr="005F151E">
        <w:t xml:space="preserve">, 15(05), 1-20. </w:t>
      </w:r>
    </w:p>
    <w:p w14:paraId="2D570A42" w14:textId="3134F660" w:rsidR="005F151E" w:rsidRPr="005F151E" w:rsidRDefault="005F151E" w:rsidP="005F151E">
      <w:pPr>
        <w:pStyle w:val="References"/>
      </w:pPr>
      <w:r w:rsidRPr="005F151E">
        <w:t xml:space="preserve">Liang, H., &amp; Fu, K.-w. (2017). Information Overload, Similarity, and Redundancy: Unsubscribing Information Sources on Twitter. </w:t>
      </w:r>
      <w:r w:rsidRPr="00270775">
        <w:rPr>
          <w:i/>
          <w:iCs/>
        </w:rPr>
        <w:t>Journal of Computer-Mediated Communication</w:t>
      </w:r>
      <w:r w:rsidRPr="005F151E">
        <w:t xml:space="preserve">, 22(1), 1–17. </w:t>
      </w:r>
      <w:r w:rsidR="00270775">
        <w:t>doi:</w:t>
      </w:r>
      <w:r w:rsidRPr="005F151E">
        <w:t>10.1111/jcc4.12178</w:t>
      </w:r>
    </w:p>
    <w:p w14:paraId="7F3148CF" w14:textId="5869AE11" w:rsidR="005F151E" w:rsidRPr="005F151E" w:rsidRDefault="005F151E" w:rsidP="005F151E">
      <w:pPr>
        <w:pStyle w:val="References"/>
      </w:pPr>
      <w:r w:rsidRPr="005F151E">
        <w:t xml:space="preserve">Liu, X., Burns, A. C., &amp; Hou, Y. (2017). An Investigation of Brand-Related User-Generated Content on Twitter. </w:t>
      </w:r>
      <w:r w:rsidRPr="00270775">
        <w:rPr>
          <w:i/>
          <w:iCs/>
        </w:rPr>
        <w:t>Journal of Advertising</w:t>
      </w:r>
      <w:r w:rsidRPr="005F151E">
        <w:t xml:space="preserve">, 46(2), 236–247. </w:t>
      </w:r>
      <w:r w:rsidR="00270775">
        <w:t>doi:</w:t>
      </w:r>
      <w:r w:rsidRPr="005F151E">
        <w:t>10.1080/00913367.2017.1297273</w:t>
      </w:r>
    </w:p>
    <w:p w14:paraId="20C32E4E" w14:textId="77777777" w:rsidR="005F151E" w:rsidRPr="005F151E" w:rsidRDefault="005F151E" w:rsidP="005F151E">
      <w:pPr>
        <w:pStyle w:val="References"/>
      </w:pPr>
      <w:r w:rsidRPr="005F151E">
        <w:lastRenderedPageBreak/>
        <w:t xml:space="preserve">López-García, G. (2016). 'New' vs 'old' leaderships: the campaign of Spanish general elections 2015 on Twitter. </w:t>
      </w:r>
      <w:r w:rsidRPr="00270775">
        <w:rPr>
          <w:i/>
          <w:iCs/>
        </w:rPr>
        <w:t>Communication &amp; Society</w:t>
      </w:r>
      <w:r w:rsidRPr="005F151E">
        <w:t>, 29(3). 149-168.</w:t>
      </w:r>
    </w:p>
    <w:p w14:paraId="7AD4189C" w14:textId="488BB560" w:rsidR="005F151E" w:rsidRPr="005F151E" w:rsidRDefault="005F151E" w:rsidP="005F151E">
      <w:pPr>
        <w:pStyle w:val="References"/>
      </w:pPr>
      <w:r w:rsidRPr="005F151E">
        <w:t xml:space="preserve">Martínez-Rolán, X., &amp; Piñeiro-Otero, T. (2016). The use of memes in the discourse of political parties at Twitter: analysis of the 2015 state of the nation debate. </w:t>
      </w:r>
      <w:r w:rsidRPr="00270775">
        <w:rPr>
          <w:i/>
          <w:iCs/>
        </w:rPr>
        <w:t>Communication &amp; Society</w:t>
      </w:r>
      <w:r w:rsidRPr="005F151E">
        <w:t xml:space="preserve">, 145–159. </w:t>
      </w:r>
      <w:r w:rsidR="00270775">
        <w:t>doi:</w:t>
      </w:r>
      <w:r w:rsidRPr="005F151E">
        <w:t>10.15581/003.29.1.145-159</w:t>
      </w:r>
    </w:p>
    <w:p w14:paraId="35C1144E" w14:textId="5A0B5C96" w:rsidR="005F151E" w:rsidRPr="005F151E" w:rsidRDefault="005F151E" w:rsidP="005F151E">
      <w:pPr>
        <w:pStyle w:val="References"/>
      </w:pPr>
      <w:r w:rsidRPr="003E51BC">
        <w:t xml:space="preserve">McKinnon, M., Semmens, D., Moon, B., Bamarasekara, I., &amp; Bolliet, L. (2016). Science, </w:t>
      </w:r>
      <w:proofErr w:type="gramStart"/>
      <w:r w:rsidRPr="003E51BC">
        <w:t>Twitter</w:t>
      </w:r>
      <w:proofErr w:type="gramEnd"/>
      <w:r w:rsidRPr="003E51BC">
        <w:t xml:space="preserve"> and election campaigns: tracking #auspol in the Australian federal elections. </w:t>
      </w:r>
      <w:r w:rsidRPr="00270775">
        <w:rPr>
          <w:i/>
          <w:iCs/>
        </w:rPr>
        <w:t>Journal of Science Communication</w:t>
      </w:r>
      <w:r w:rsidRPr="003E51BC">
        <w:t>, 15</w:t>
      </w:r>
      <w:r w:rsidR="00263BF1" w:rsidRPr="003E51BC">
        <w:t xml:space="preserve"> (6). 1–22.</w:t>
      </w:r>
    </w:p>
    <w:p w14:paraId="4B34C316" w14:textId="77777777" w:rsidR="005F151E" w:rsidRPr="00C5799D" w:rsidRDefault="005F151E" w:rsidP="005F151E">
      <w:pPr>
        <w:pStyle w:val="References"/>
        <w:rPr>
          <w:lang w:val="de-DE"/>
        </w:rPr>
      </w:pPr>
      <w:r w:rsidRPr="005F151E">
        <w:t xml:space="preserve">Melek, G. (2017). A Study on Hürriyet and Twitter Within the Framework of Intermedia Agenda-Setting. </w:t>
      </w:r>
      <w:r w:rsidRPr="00270775">
        <w:rPr>
          <w:i/>
          <w:iCs/>
          <w:lang w:val="de-DE"/>
        </w:rPr>
        <w:t>Iletisim Kuram ve Arastirma Dergisi</w:t>
      </w:r>
      <w:r w:rsidRPr="00C5799D">
        <w:rPr>
          <w:lang w:val="de-DE"/>
        </w:rPr>
        <w:t>, 44, 17-44.</w:t>
      </w:r>
    </w:p>
    <w:p w14:paraId="422CF929" w14:textId="0EBF827C" w:rsidR="005F151E" w:rsidRPr="005F151E" w:rsidRDefault="005F151E" w:rsidP="005F151E">
      <w:pPr>
        <w:pStyle w:val="References"/>
      </w:pPr>
      <w:r w:rsidRPr="00C5799D">
        <w:rPr>
          <w:lang w:val="de-DE"/>
        </w:rPr>
        <w:t xml:space="preserve">Mercea, D., &amp; Bastos, M. T. (2016). </w:t>
      </w:r>
      <w:r w:rsidRPr="005F151E">
        <w:t xml:space="preserve">Being a Serial Transnational Activist. </w:t>
      </w:r>
      <w:r w:rsidRPr="00270775">
        <w:rPr>
          <w:i/>
          <w:iCs/>
        </w:rPr>
        <w:t>Journal of Computer-Mediated Communication</w:t>
      </w:r>
      <w:r w:rsidRPr="005F151E">
        <w:t>, 21(2), 140–155.</w:t>
      </w:r>
      <w:r w:rsidR="00270775">
        <w:t xml:space="preserve"> doi:</w:t>
      </w:r>
      <w:r w:rsidRPr="005F151E">
        <w:t>10.1111/jcc4.12150</w:t>
      </w:r>
    </w:p>
    <w:p w14:paraId="525F6F63" w14:textId="2C4EAD7C" w:rsidR="005F151E" w:rsidRPr="005F151E" w:rsidRDefault="005F151E" w:rsidP="005F151E">
      <w:pPr>
        <w:pStyle w:val="References"/>
      </w:pPr>
      <w:r w:rsidRPr="005F151E">
        <w:t>Murthy, D., Gross, A., &amp; Pensavalle, A. (2016). Urban Social Media Demographics: An Exploration of Twitter Use in Major American Cities</w:t>
      </w:r>
      <w:r w:rsidRPr="00270775">
        <w:rPr>
          <w:i/>
          <w:iCs/>
        </w:rPr>
        <w:t>. Journal of Computer-Mediated Communication</w:t>
      </w:r>
      <w:r w:rsidRPr="005F151E">
        <w:t xml:space="preserve">, 21(1), 33–49. </w:t>
      </w:r>
      <w:r w:rsidR="00270775">
        <w:t>doi:</w:t>
      </w:r>
      <w:r w:rsidRPr="005F151E">
        <w:t>10.1111/jcc4.12144</w:t>
      </w:r>
    </w:p>
    <w:p w14:paraId="32410C79" w14:textId="7DF51DDA" w:rsidR="005F151E" w:rsidRPr="005F151E" w:rsidRDefault="005F151E" w:rsidP="005F151E">
      <w:pPr>
        <w:pStyle w:val="References"/>
      </w:pPr>
      <w:r w:rsidRPr="005F151E">
        <w:t xml:space="preserve">Naidoo, J., &amp; Dulek, R. (2017). Leading by Tweeting. </w:t>
      </w:r>
      <w:r w:rsidRPr="00270775">
        <w:rPr>
          <w:i/>
          <w:iCs/>
        </w:rPr>
        <w:t>International Journal of Business Communication</w:t>
      </w:r>
      <w:r w:rsidRPr="005F151E">
        <w:t xml:space="preserve">, 54(1), 31–51. </w:t>
      </w:r>
      <w:r w:rsidR="00270775">
        <w:t>doi:</w:t>
      </w:r>
      <w:r w:rsidRPr="005F151E">
        <w:t>10.1177/2329488416675448</w:t>
      </w:r>
    </w:p>
    <w:p w14:paraId="048839D4" w14:textId="589FF900" w:rsidR="005F151E" w:rsidRPr="005F151E" w:rsidRDefault="005F151E" w:rsidP="005F151E">
      <w:pPr>
        <w:pStyle w:val="References"/>
      </w:pPr>
      <w:r w:rsidRPr="005F151E">
        <w:t xml:space="preserve">Onyancha, O. B. (2017). Altmetrics of South African Journals: Implications for Scholarly Impact of South African Research. </w:t>
      </w:r>
      <w:r w:rsidRPr="00270775">
        <w:rPr>
          <w:i/>
          <w:iCs/>
        </w:rPr>
        <w:t>Publishing Research Quarterly</w:t>
      </w:r>
      <w:r w:rsidRPr="005F151E">
        <w:t xml:space="preserve">, 33(1), 71–91. </w:t>
      </w:r>
      <w:r w:rsidR="00270775">
        <w:t>doi:</w:t>
      </w:r>
      <w:r w:rsidRPr="005F151E">
        <w:t>10.1007/s12109-016-9485-0</w:t>
      </w:r>
    </w:p>
    <w:p w14:paraId="791F3282" w14:textId="7A0CC30D" w:rsidR="005F151E" w:rsidRPr="005F151E" w:rsidRDefault="005F151E" w:rsidP="005F151E">
      <w:pPr>
        <w:pStyle w:val="References"/>
      </w:pPr>
      <w:r w:rsidRPr="005F151E">
        <w:t xml:space="preserve">Ordenes, F. V., Ludwig, S., Ruyter, K. de, Grewal, D., &amp; Wetzels, M. (2017). Unveiling What Is Written in the Stars: Analyzing Explicit, Implicit and Discourse Patterns of Sentiment in Social Media. </w:t>
      </w:r>
      <w:r w:rsidRPr="00270775">
        <w:rPr>
          <w:i/>
          <w:iCs/>
        </w:rPr>
        <w:t>Journal of Consumer Research</w:t>
      </w:r>
      <w:r w:rsidRPr="005F151E">
        <w:t xml:space="preserve">, </w:t>
      </w:r>
      <w:r w:rsidR="00874E7C" w:rsidRPr="00874E7C">
        <w:t>43(6), 875-894</w:t>
      </w:r>
      <w:r w:rsidR="00874E7C">
        <w:t xml:space="preserve">. </w:t>
      </w:r>
      <w:r w:rsidR="00270775">
        <w:t>doi:</w:t>
      </w:r>
      <w:r w:rsidRPr="005F151E">
        <w:t>10.1093/jcr/ucw070</w:t>
      </w:r>
    </w:p>
    <w:p w14:paraId="3CE1A3C8" w14:textId="77777777" w:rsidR="005F151E" w:rsidRPr="005F151E" w:rsidRDefault="005F151E" w:rsidP="005F151E">
      <w:pPr>
        <w:pStyle w:val="References"/>
      </w:pPr>
      <w:r w:rsidRPr="005F151E">
        <w:t xml:space="preserve">Pal, J., Chandra, P., Chirumamilla, P., Kameswaran, V., Gonawela, A., Thawani, U., &amp; Dasgupta, P. (2016). Innuendo as Outreach: @narendramodi and the Use of Political Irony on Twitter. </w:t>
      </w:r>
      <w:r w:rsidRPr="00270775">
        <w:rPr>
          <w:i/>
          <w:iCs/>
        </w:rPr>
        <w:t>International Journal of Communication</w:t>
      </w:r>
      <w:r w:rsidRPr="005F151E">
        <w:t>, 11, 4197-4218.</w:t>
      </w:r>
    </w:p>
    <w:p w14:paraId="3755018E" w14:textId="77777777" w:rsidR="005F151E" w:rsidRPr="005F151E" w:rsidRDefault="005F151E" w:rsidP="005F151E">
      <w:pPr>
        <w:pStyle w:val="References"/>
      </w:pPr>
      <w:r w:rsidRPr="005F151E">
        <w:t xml:space="preserve">Palacio, M. A., &amp; Gustilo, L. (2016). A Pragmatic Analysis of Discourse Particles in Filipino Computer Mediated Communication. </w:t>
      </w:r>
      <w:r w:rsidRPr="00270775">
        <w:rPr>
          <w:i/>
          <w:iCs/>
        </w:rPr>
        <w:t>GEMA Online Journal of Language Studies</w:t>
      </w:r>
      <w:r w:rsidRPr="005F151E">
        <w:t>, 16(3), 1-19.</w:t>
      </w:r>
    </w:p>
    <w:p w14:paraId="53296C84" w14:textId="49537931" w:rsidR="005F151E" w:rsidRPr="005F151E" w:rsidRDefault="005F151E" w:rsidP="00950303">
      <w:pPr>
        <w:pStyle w:val="References"/>
      </w:pPr>
      <w:r w:rsidRPr="005F151E">
        <w:t xml:space="preserve">Pérez-Martínez, V. M., Rodríguez González, M. D., &amp; Tobajas Gracia, M. (2017). </w:t>
      </w:r>
      <w:r w:rsidR="00950303">
        <w:t xml:space="preserve">Mobilization and political participation on Twitter. Case study of the hashtag </w:t>
      </w:r>
      <w:r w:rsidR="00950303">
        <w:lastRenderedPageBreak/>
        <w:t>#SuperTuesday in the primaries of the presidential elections of the USA 2016.</w:t>
      </w:r>
      <w:r w:rsidRPr="005F151E">
        <w:t xml:space="preserve"> </w:t>
      </w:r>
      <w:r w:rsidRPr="00950303">
        <w:rPr>
          <w:i/>
        </w:rPr>
        <w:t>Revista Latina de Comunicación Social</w:t>
      </w:r>
      <w:r w:rsidR="00950303" w:rsidRPr="00950303">
        <w:rPr>
          <w:i/>
        </w:rPr>
        <w:t>,</w:t>
      </w:r>
      <w:r w:rsidR="00950303">
        <w:t xml:space="preserve"> 72, 679–703</w:t>
      </w:r>
      <w:r w:rsidRPr="005F151E">
        <w:t xml:space="preserve">. </w:t>
      </w:r>
      <w:r w:rsidR="00D9177B">
        <w:t>doi:</w:t>
      </w:r>
      <w:r w:rsidRPr="005F151E">
        <w:t>10.4185/RLCS-2017-1186</w:t>
      </w:r>
    </w:p>
    <w:p w14:paraId="7734EC2D" w14:textId="6D379697" w:rsidR="005F151E" w:rsidRPr="005F151E" w:rsidRDefault="005F151E" w:rsidP="005F151E">
      <w:pPr>
        <w:pStyle w:val="References"/>
      </w:pPr>
      <w:r w:rsidRPr="005F151E">
        <w:t xml:space="preserve">Piñeiro-Chousa, J., Vizcaíno-González, M., &amp; Pérez-Pico, A. M. (2017). Influence of Social Media over the Stock Market. </w:t>
      </w:r>
      <w:r w:rsidRPr="00270775">
        <w:rPr>
          <w:i/>
          <w:iCs/>
        </w:rPr>
        <w:t>Psychology &amp; Marketing</w:t>
      </w:r>
      <w:r w:rsidRPr="005F151E">
        <w:t xml:space="preserve">, 34(1), 101–108. </w:t>
      </w:r>
      <w:r w:rsidR="00270775">
        <w:t>doi:</w:t>
      </w:r>
      <w:r w:rsidRPr="005F151E">
        <w:t>10.1002/mar.20976</w:t>
      </w:r>
    </w:p>
    <w:p w14:paraId="44556D96" w14:textId="17AF4636" w:rsidR="005F151E" w:rsidRPr="005F151E" w:rsidRDefault="005F151E" w:rsidP="005F151E">
      <w:pPr>
        <w:pStyle w:val="References"/>
      </w:pPr>
      <w:r w:rsidRPr="005F151E">
        <w:t xml:space="preserve">Rahman, S., See, J., &amp; Ho, C. C. (2017). Exploiting textures for better action recognition in low-quality videos. </w:t>
      </w:r>
      <w:r w:rsidRPr="00270775">
        <w:rPr>
          <w:i/>
          <w:iCs/>
        </w:rPr>
        <w:t>EURASIP Journal on Image and Video Processing</w:t>
      </w:r>
      <w:r w:rsidRPr="005F151E">
        <w:t xml:space="preserve">, 2017(1), 1142. </w:t>
      </w:r>
      <w:r w:rsidR="00270775">
        <w:t>doi:</w:t>
      </w:r>
      <w:r w:rsidRPr="005F151E">
        <w:t>10.1186/s13640-017-0221-2</w:t>
      </w:r>
    </w:p>
    <w:p w14:paraId="1C59FB6C" w14:textId="77777777" w:rsidR="005F151E" w:rsidRPr="005F151E" w:rsidRDefault="005F151E" w:rsidP="005F151E">
      <w:pPr>
        <w:pStyle w:val="References"/>
      </w:pPr>
      <w:r w:rsidRPr="005778DB">
        <w:t xml:space="preserve">Rodrigues, U. M., &amp; Niemann, M. (2017). </w:t>
      </w:r>
      <w:r w:rsidRPr="005F151E">
        <w:t xml:space="preserve">Social Media as a Platform for Incessant Political Communication: A Case Study of Modi's "Clean India" Campaign. </w:t>
      </w:r>
      <w:r w:rsidRPr="00270775">
        <w:rPr>
          <w:i/>
          <w:iCs/>
        </w:rPr>
        <w:t>International Journal of Communication</w:t>
      </w:r>
      <w:r w:rsidRPr="005F151E">
        <w:t xml:space="preserve">, 11, 3431-3453. </w:t>
      </w:r>
    </w:p>
    <w:p w14:paraId="430F0F3D" w14:textId="1382FB49" w:rsidR="005F151E" w:rsidRPr="005F151E" w:rsidRDefault="005F151E" w:rsidP="005F151E">
      <w:pPr>
        <w:pStyle w:val="References"/>
      </w:pPr>
      <w:r w:rsidRPr="005F151E">
        <w:t xml:space="preserve">Romero-Frías, E., &amp; Robinson-García, N. (2017). Social Labs in Universities: Innovation and impact in Medialab UGR. </w:t>
      </w:r>
      <w:r w:rsidRPr="00270775">
        <w:rPr>
          <w:i/>
          <w:iCs/>
        </w:rPr>
        <w:t>Comunicar</w:t>
      </w:r>
      <w:r w:rsidRPr="005F151E">
        <w:t xml:space="preserve">, 25(51), 29–38. </w:t>
      </w:r>
      <w:r w:rsidR="00270775">
        <w:t>doi:</w:t>
      </w:r>
      <w:r w:rsidRPr="005F151E">
        <w:t>10.3916/C51-2017-03</w:t>
      </w:r>
    </w:p>
    <w:p w14:paraId="33C8690F" w14:textId="62164E67" w:rsidR="005F151E" w:rsidRPr="005F151E" w:rsidRDefault="005F151E" w:rsidP="005F151E">
      <w:pPr>
        <w:pStyle w:val="References"/>
      </w:pPr>
      <w:r w:rsidRPr="005F151E">
        <w:t xml:space="preserve">Rossi, L., &amp; Giglietto, F. (2016). Twitter Use During TV: A Full-Season Analysis of #serviziopubblico Hashtag. </w:t>
      </w:r>
      <w:r w:rsidRPr="00270775">
        <w:rPr>
          <w:i/>
          <w:iCs/>
        </w:rPr>
        <w:t>Journal of Broadcasting &amp; Electronic Media</w:t>
      </w:r>
      <w:r w:rsidRPr="005F151E">
        <w:t xml:space="preserve">, 60(2), 331–346. </w:t>
      </w:r>
      <w:r w:rsidR="00270775">
        <w:t>doi:</w:t>
      </w:r>
      <w:r w:rsidRPr="005F151E">
        <w:t>10.1080/08838151.2016.1164162</w:t>
      </w:r>
    </w:p>
    <w:p w14:paraId="2A732C62" w14:textId="4131F13C" w:rsidR="005F151E" w:rsidRPr="005F151E" w:rsidRDefault="005F151E" w:rsidP="005F151E">
      <w:pPr>
        <w:pStyle w:val="References"/>
      </w:pPr>
      <w:r w:rsidRPr="005F151E">
        <w:t xml:space="preserve">Roy, A., Huh, J., Pfeuffer, A., &amp; Srivastava, J. (2017). Development of Trust Scores in Social Media (TSM) Algorithm and Application to Advertising Practice and Research. </w:t>
      </w:r>
      <w:r w:rsidRPr="00270775">
        <w:rPr>
          <w:i/>
          <w:iCs/>
        </w:rPr>
        <w:t>Journal of Advertising</w:t>
      </w:r>
      <w:r w:rsidRPr="005F151E">
        <w:t xml:space="preserve">, 46(2), 269–282. </w:t>
      </w:r>
      <w:r w:rsidR="00270775">
        <w:t>doi:</w:t>
      </w:r>
      <w:r w:rsidRPr="005F151E">
        <w:t>10.1080/00913367.2017.1297272</w:t>
      </w:r>
    </w:p>
    <w:p w14:paraId="1F7A6D77" w14:textId="1B6F149B" w:rsidR="005F151E" w:rsidRPr="005F151E" w:rsidRDefault="005F151E" w:rsidP="005F151E">
      <w:pPr>
        <w:pStyle w:val="References"/>
      </w:pPr>
      <w:r w:rsidRPr="005F151E">
        <w:t xml:space="preserve">Saura, G., Muñoz-Moreno, J.-L., Luengo-Navas, J., &amp; Martos-Ortega, J.-M. (2017). Protesting on Twitter: Citizenship and Empowerment from Public Education. </w:t>
      </w:r>
      <w:r w:rsidRPr="00270775">
        <w:rPr>
          <w:i/>
          <w:iCs/>
        </w:rPr>
        <w:t>Comunicar: Revista Científica De Comunicación Y Educación</w:t>
      </w:r>
      <w:r w:rsidRPr="005F151E">
        <w:t xml:space="preserve">, 25(53), 39–48. </w:t>
      </w:r>
      <w:r w:rsidR="00270775">
        <w:t>doi:</w:t>
      </w:r>
      <w:r w:rsidRPr="005F151E">
        <w:t>10.3916/C53-2017-04</w:t>
      </w:r>
    </w:p>
    <w:p w14:paraId="36C63B1C" w14:textId="7203E0C4" w:rsidR="005F151E" w:rsidRPr="005F151E" w:rsidRDefault="005F151E" w:rsidP="005F151E">
      <w:pPr>
        <w:pStyle w:val="References"/>
      </w:pPr>
      <w:r w:rsidRPr="005F151E">
        <w:t xml:space="preserve">Sendra, A., &amp; Farré, J. (2017). Institutional pain communication via Twitter by Spanish and US pain societies: Analysis of levels of use and engagement. </w:t>
      </w:r>
      <w:r w:rsidRPr="00270775">
        <w:rPr>
          <w:i/>
          <w:iCs/>
        </w:rPr>
        <w:t>Catalan Journal of Communication &amp; Cultural Studies</w:t>
      </w:r>
      <w:r w:rsidRPr="005F151E">
        <w:t xml:space="preserve">, 9(1), 3–23. </w:t>
      </w:r>
      <w:r w:rsidR="00270775">
        <w:t>doi:</w:t>
      </w:r>
      <w:r w:rsidRPr="005F151E">
        <w:t>10.1386/cjcs.9.1.3_1</w:t>
      </w:r>
    </w:p>
    <w:p w14:paraId="6DD66295" w14:textId="77777777" w:rsidR="005F151E" w:rsidRPr="005F151E" w:rsidRDefault="005F151E" w:rsidP="005F151E">
      <w:pPr>
        <w:pStyle w:val="References"/>
      </w:pPr>
      <w:r w:rsidRPr="005F151E">
        <w:t xml:space="preserve">Šisler, V., Švelch, J., &amp; Šlerka, J. (2017). Video Games and the Asymmetry of Global Cultural Flows: The Game Industry and Game Culture in Iran and the Czech Republic. </w:t>
      </w:r>
      <w:r w:rsidRPr="00270775">
        <w:rPr>
          <w:i/>
          <w:iCs/>
        </w:rPr>
        <w:t>International Journal of Communication</w:t>
      </w:r>
      <w:r w:rsidRPr="005F151E">
        <w:t>, 11, 3857-3879.</w:t>
      </w:r>
    </w:p>
    <w:p w14:paraId="5490DDEC" w14:textId="2E2F06E0" w:rsidR="005F151E" w:rsidRPr="005F151E" w:rsidRDefault="005F151E" w:rsidP="005634C6">
      <w:pPr>
        <w:pStyle w:val="References"/>
      </w:pPr>
      <w:r w:rsidRPr="005F151E">
        <w:lastRenderedPageBreak/>
        <w:t xml:space="preserve">Sixto García, J., Aguado Domínguez, N., &amp; Riveiro Castro, R. (2017). </w:t>
      </w:r>
      <w:r w:rsidR="005634C6">
        <w:t>Presence 2.0 of Galician SMEs: participation levels and engagement with the users.</w:t>
      </w:r>
      <w:r w:rsidRPr="005F151E">
        <w:t xml:space="preserve"> </w:t>
      </w:r>
      <w:r w:rsidRPr="005634C6">
        <w:rPr>
          <w:i/>
        </w:rPr>
        <w:t>Revista Latina de Comunicación Social</w:t>
      </w:r>
      <w:r w:rsidR="005634C6" w:rsidRPr="005634C6">
        <w:t>, 72,</w:t>
      </w:r>
      <w:r w:rsidR="005634C6">
        <w:t xml:space="preserve"> 47–68</w:t>
      </w:r>
      <w:r w:rsidRPr="005F151E">
        <w:t xml:space="preserve">. </w:t>
      </w:r>
      <w:r w:rsidR="00D9177B">
        <w:t>doi:</w:t>
      </w:r>
      <w:r w:rsidRPr="005F151E">
        <w:t>10.4185/RLCS-2017-1153</w:t>
      </w:r>
    </w:p>
    <w:p w14:paraId="549E80DF" w14:textId="3A543075" w:rsidR="005F151E" w:rsidRPr="005F151E" w:rsidRDefault="005F151E" w:rsidP="005F151E">
      <w:pPr>
        <w:pStyle w:val="References"/>
      </w:pPr>
      <w:r w:rsidRPr="005F151E">
        <w:t xml:space="preserve">Stephens, K. K., &amp; Barrett, A. K. (2016). Communicating Briefly. </w:t>
      </w:r>
      <w:r w:rsidRPr="00D9177B">
        <w:rPr>
          <w:i/>
          <w:iCs/>
        </w:rPr>
        <w:t>International Journal of Business Communication</w:t>
      </w:r>
      <w:r w:rsidRPr="005F151E">
        <w:t xml:space="preserve">, 53 (4), 398–418. </w:t>
      </w:r>
      <w:r w:rsidR="00D9177B">
        <w:t>doi:</w:t>
      </w:r>
      <w:r w:rsidRPr="005F151E">
        <w:t>10.1177/2329488414525463</w:t>
      </w:r>
    </w:p>
    <w:p w14:paraId="5FC2D88E" w14:textId="77777777" w:rsidR="005F151E" w:rsidRPr="005F151E" w:rsidRDefault="005F151E" w:rsidP="005F151E">
      <w:pPr>
        <w:pStyle w:val="References"/>
      </w:pPr>
      <w:r w:rsidRPr="005F151E">
        <w:t xml:space="preserve">Tenenboim, O. (2017). Reporting War in 140 Characters: How Journalists Used Twitter During the 2014 Gaza-Israel Conflict. </w:t>
      </w:r>
      <w:r w:rsidRPr="00D9177B">
        <w:rPr>
          <w:i/>
          <w:iCs/>
        </w:rPr>
        <w:t>International Journal of Communication</w:t>
      </w:r>
      <w:r w:rsidRPr="005F151E">
        <w:t>, 11, 3497-3518.</w:t>
      </w:r>
    </w:p>
    <w:p w14:paraId="50FAAEDB" w14:textId="04C27E77" w:rsidR="005F151E" w:rsidRPr="005F151E" w:rsidRDefault="005F151E" w:rsidP="005F151E">
      <w:pPr>
        <w:pStyle w:val="References"/>
      </w:pPr>
      <w:r w:rsidRPr="005F151E">
        <w:t xml:space="preserve">Valenzuela, S., Puente, S., &amp; Flores, P. M. (2017). Comparing Disaster News on Twitter and Television: </w:t>
      </w:r>
      <w:proofErr w:type="gramStart"/>
      <w:r w:rsidRPr="005F151E">
        <w:t>an</w:t>
      </w:r>
      <w:proofErr w:type="gramEnd"/>
      <w:r w:rsidRPr="005F151E">
        <w:t xml:space="preserve"> Intermedia Agenda Setting Perspective. </w:t>
      </w:r>
      <w:r w:rsidRPr="00D9177B">
        <w:rPr>
          <w:i/>
          <w:iCs/>
        </w:rPr>
        <w:t>Journal of Broadcasting &amp; Electronic Media</w:t>
      </w:r>
      <w:r w:rsidRPr="005F151E">
        <w:t xml:space="preserve">, 61(4), 615–637. </w:t>
      </w:r>
      <w:r w:rsidR="00D9177B">
        <w:t>doi:</w:t>
      </w:r>
      <w:r w:rsidRPr="005F151E">
        <w:t>10.1080/08838151.2017.1344673</w:t>
      </w:r>
    </w:p>
    <w:p w14:paraId="3C12D748" w14:textId="47B7EE51" w:rsidR="005F151E" w:rsidRPr="005F151E" w:rsidRDefault="005F151E" w:rsidP="005F151E">
      <w:pPr>
        <w:pStyle w:val="References"/>
      </w:pPr>
      <w:r w:rsidRPr="005F151E">
        <w:t xml:space="preserve">Verbeke, M., Berendt, B., d’Haenens, L., &amp; Opgenhaffen, M. (2017). Critical news reading with Twitter? Exploring data-mining practices and their impact on societal discourse. </w:t>
      </w:r>
      <w:r w:rsidRPr="00D9177B">
        <w:rPr>
          <w:i/>
          <w:iCs/>
        </w:rPr>
        <w:t>Communications</w:t>
      </w:r>
      <w:r w:rsidRPr="005F151E">
        <w:t xml:space="preserve">, 42(2), 639. </w:t>
      </w:r>
      <w:r w:rsidR="00D9177B">
        <w:t>doi:</w:t>
      </w:r>
      <w:r w:rsidRPr="005F151E">
        <w:t>10.1515/commun-2017-0014</w:t>
      </w:r>
    </w:p>
    <w:p w14:paraId="39D9C930" w14:textId="43FB9D1E" w:rsidR="005F151E" w:rsidRPr="005F151E" w:rsidRDefault="005F151E" w:rsidP="005F151E">
      <w:pPr>
        <w:pStyle w:val="References"/>
      </w:pPr>
      <w:r w:rsidRPr="005F151E">
        <w:t xml:space="preserve">Vessey, R. (2016). Language ideologies in social media: The case of Pastagate. </w:t>
      </w:r>
      <w:r w:rsidRPr="00D9177B">
        <w:rPr>
          <w:i/>
          <w:iCs/>
        </w:rPr>
        <w:t>Journal of Language and Politics</w:t>
      </w:r>
      <w:r w:rsidRPr="005F151E">
        <w:t xml:space="preserve">, 15(1), 1–24. </w:t>
      </w:r>
      <w:proofErr w:type="gramStart"/>
      <w:r w:rsidR="00D9177B">
        <w:t>doi:</w:t>
      </w:r>
      <w:r w:rsidRPr="005F151E">
        <w:t>10.1075/jlp.15.1.01ves</w:t>
      </w:r>
      <w:proofErr w:type="gramEnd"/>
    </w:p>
    <w:p w14:paraId="7307FCB8" w14:textId="375E2235" w:rsidR="005F151E" w:rsidRPr="005F151E" w:rsidRDefault="005F151E" w:rsidP="005F151E">
      <w:pPr>
        <w:pStyle w:val="References"/>
      </w:pPr>
      <w:r w:rsidRPr="005F151E">
        <w:t xml:space="preserve">Walker, L., Baines, P. R., Dimitriu, R., &amp; Macdonald, E. K. (2017). Antecedents of Retweeting in a (Political) Marketing Context. </w:t>
      </w:r>
      <w:r w:rsidRPr="00D9177B">
        <w:rPr>
          <w:i/>
          <w:iCs/>
        </w:rPr>
        <w:t>Psychology &amp; Marketing</w:t>
      </w:r>
      <w:r w:rsidRPr="005F151E">
        <w:t xml:space="preserve">, 34(3), 275–293. </w:t>
      </w:r>
      <w:r w:rsidR="00D9177B">
        <w:t>doi:</w:t>
      </w:r>
      <w:r w:rsidRPr="005F151E">
        <w:t>10.1002/mar.20988</w:t>
      </w:r>
    </w:p>
    <w:p w14:paraId="14770739" w14:textId="6718C082" w:rsidR="005F151E" w:rsidRPr="005F151E" w:rsidRDefault="005F151E" w:rsidP="005F151E">
      <w:pPr>
        <w:pStyle w:val="References"/>
      </w:pPr>
      <w:r w:rsidRPr="005F151E">
        <w:t xml:space="preserve">Weathers, M. R., Sanderson, J., Neal, A., &amp; Gramlich, K. (2016). From Silence to #WhyIStayed: Locating Our Stories and Finding Our Voices. </w:t>
      </w:r>
      <w:r w:rsidRPr="00D9177B">
        <w:rPr>
          <w:i/>
          <w:iCs/>
        </w:rPr>
        <w:t>Qualitative Research Reports in Communication</w:t>
      </w:r>
      <w:r w:rsidRPr="005F151E">
        <w:t xml:space="preserve">, 17(1), 60–67. </w:t>
      </w:r>
      <w:r w:rsidR="00D9177B">
        <w:t>doi:</w:t>
      </w:r>
      <w:r w:rsidRPr="005F151E">
        <w:t>10.1080/17459435.2016.1143385</w:t>
      </w:r>
    </w:p>
    <w:p w14:paraId="355CCA3C" w14:textId="77777777" w:rsidR="005F151E" w:rsidRPr="005F151E" w:rsidRDefault="005F151E" w:rsidP="005F151E">
      <w:pPr>
        <w:pStyle w:val="References"/>
      </w:pPr>
      <w:r w:rsidRPr="005F151E">
        <w:t xml:space="preserve">Wich-Szymczak, Urszula (2017). Wrocław as a European Capital of Culture 2016. Brand Building on Facebook. Visual Identification. </w:t>
      </w:r>
      <w:r w:rsidRPr="00D9177B">
        <w:rPr>
          <w:i/>
          <w:iCs/>
        </w:rPr>
        <w:t>Styles of Communication</w:t>
      </w:r>
      <w:r w:rsidRPr="005F151E">
        <w:t>, 9(1), 25-55.</w:t>
      </w:r>
    </w:p>
    <w:p w14:paraId="43C71FF0" w14:textId="3C4A2B73" w:rsidR="005F151E" w:rsidRPr="005F151E" w:rsidRDefault="005F151E" w:rsidP="005F151E">
      <w:pPr>
        <w:pStyle w:val="References"/>
      </w:pPr>
      <w:r w:rsidRPr="005F151E">
        <w:t xml:space="preserve">Feng, W., &amp; Wu, D. D. (2016). State-owned or Otherwise: Dialogic Construction of Corporate Identities by Chinese Banks on Sina Weibo. </w:t>
      </w:r>
      <w:r w:rsidRPr="00D9177B">
        <w:rPr>
          <w:i/>
          <w:iCs/>
        </w:rPr>
        <w:t>Journal of Intercultural Communication Research</w:t>
      </w:r>
      <w:r w:rsidR="00D9177B">
        <w:t>,</w:t>
      </w:r>
      <w:r w:rsidRPr="005F151E">
        <w:t xml:space="preserve"> 63-81. </w:t>
      </w:r>
    </w:p>
    <w:p w14:paraId="4921003F" w14:textId="239D20CE" w:rsidR="005F151E" w:rsidRPr="005F151E" w:rsidRDefault="005F151E" w:rsidP="005F151E">
      <w:pPr>
        <w:pStyle w:val="References"/>
      </w:pPr>
      <w:r w:rsidRPr="005F151E">
        <w:t xml:space="preserve">Xu, W. W., Park, J. Y., Kim, J. Y., &amp; Park, H. W. (2016). Networked Cultural Diffusion and Creation on YouTube: An Analysis of YouTube Memes. </w:t>
      </w:r>
      <w:r w:rsidRPr="00D9177B">
        <w:rPr>
          <w:i/>
          <w:iCs/>
        </w:rPr>
        <w:t>Journal of Broadcasting &amp; Electronic Media</w:t>
      </w:r>
      <w:r w:rsidRPr="005F151E">
        <w:t xml:space="preserve">, 60(1), 104–122. </w:t>
      </w:r>
      <w:r w:rsidR="00D9177B">
        <w:t>doi:</w:t>
      </w:r>
      <w:r w:rsidRPr="005F151E">
        <w:t>10.1080/08838151.2015.1127241</w:t>
      </w:r>
    </w:p>
    <w:p w14:paraId="1213445C" w14:textId="5BC2CD65" w:rsidR="005F151E" w:rsidRPr="005F151E" w:rsidRDefault="005F151E" w:rsidP="005F151E">
      <w:pPr>
        <w:pStyle w:val="References"/>
      </w:pPr>
      <w:r w:rsidRPr="005F151E">
        <w:lastRenderedPageBreak/>
        <w:t xml:space="preserve">Zamora Medina, R., Sánchez Cobarro, P. d. H., &amp; Martínez Martínez, H. (2017). The importance of </w:t>
      </w:r>
      <w:proofErr w:type="gramStart"/>
      <w:r w:rsidRPr="005F151E">
        <w:t>the ”strategic</w:t>
      </w:r>
      <w:proofErr w:type="gramEnd"/>
      <w:r w:rsidRPr="005F151E">
        <w:t xml:space="preserve"> game” to frame the political discourse in Twitter during 2015 Spanish Regional Elections. </w:t>
      </w:r>
      <w:r w:rsidRPr="00D9177B">
        <w:rPr>
          <w:i/>
          <w:iCs/>
        </w:rPr>
        <w:t>Communication &amp; Society</w:t>
      </w:r>
      <w:r w:rsidRPr="005F151E">
        <w:t xml:space="preserve">, 30 3), 229–253. </w:t>
      </w:r>
      <w:r w:rsidR="00D9177B">
        <w:t>doi:</w:t>
      </w:r>
      <w:r w:rsidRPr="005F151E">
        <w:t>10.15581/003.30.3.229-253</w:t>
      </w:r>
    </w:p>
    <w:p w14:paraId="08323E3D" w14:textId="65B72B5B" w:rsidR="005F151E" w:rsidRPr="005F151E" w:rsidRDefault="005F151E" w:rsidP="005F151E">
      <w:pPr>
        <w:pStyle w:val="References"/>
      </w:pPr>
      <w:r w:rsidRPr="005F151E">
        <w:t xml:space="preserve">Zhang, L., Zhao, J., &amp; Xu, K. (2016). Who creates Trends in Online Social Media: The Crowd or Opinion Leaders? </w:t>
      </w:r>
      <w:r w:rsidRPr="00D9177B">
        <w:rPr>
          <w:i/>
          <w:iCs/>
        </w:rPr>
        <w:t>Journal of Computer-Mediated Communication</w:t>
      </w:r>
      <w:r w:rsidRPr="005F151E">
        <w:t xml:space="preserve">, 21(1), 1–16. </w:t>
      </w:r>
      <w:r w:rsidR="00D9177B">
        <w:t>doi:</w:t>
      </w:r>
      <w:r w:rsidRPr="005F151E">
        <w:t>10.1111/jcc4.12145</w:t>
      </w:r>
    </w:p>
    <w:p w14:paraId="0A8A6236" w14:textId="77777777" w:rsidR="005F151E" w:rsidRPr="005F151E" w:rsidRDefault="005F151E" w:rsidP="005F151E">
      <w:pPr>
        <w:pStyle w:val="References"/>
      </w:pPr>
      <w:r w:rsidRPr="005F151E">
        <w:t xml:space="preserve">Zhang, Y., Trusov, M., Stephen, A. T., &amp; Jamal, Z. (2017). Online Shopping and Social Media: Friends or Foes? </w:t>
      </w:r>
      <w:r w:rsidRPr="00D9177B">
        <w:rPr>
          <w:i/>
          <w:iCs/>
        </w:rPr>
        <w:t>Journal of Marketing</w:t>
      </w:r>
      <w:r w:rsidRPr="005F151E">
        <w:t>, 81(6), 24–41.</w:t>
      </w:r>
    </w:p>
    <w:p w14:paraId="79E65FFF" w14:textId="0FCEECA0" w:rsidR="005F151E" w:rsidRPr="005F151E" w:rsidRDefault="005F151E" w:rsidP="005F151E">
      <w:pPr>
        <w:pStyle w:val="References"/>
      </w:pPr>
      <w:r w:rsidRPr="005F151E">
        <w:t xml:space="preserve">Zhao, Jingyi (2017). Hong Kong protests: A quantitative and bottom-up account of resistance against Chinese social media (Sina Weibo) censorship. </w:t>
      </w:r>
      <w:r w:rsidRPr="00D9177B">
        <w:rPr>
          <w:i/>
          <w:iCs/>
        </w:rPr>
        <w:t>MedieKultur: Journal of media and communication research</w:t>
      </w:r>
      <w:r w:rsidRPr="005F151E">
        <w:t>, 33(28)</w:t>
      </w:r>
      <w:r w:rsidR="00874E7C">
        <w:t>, 72–99.</w:t>
      </w:r>
      <w:r w:rsidRPr="005F151E">
        <w:t xml:space="preserve"> </w:t>
      </w:r>
    </w:p>
    <w:p w14:paraId="122A61DE" w14:textId="77777777" w:rsidR="00946DF1" w:rsidRPr="005F151E" w:rsidRDefault="00946DF1" w:rsidP="005F151E">
      <w:pPr>
        <w:pStyle w:val="References"/>
      </w:pPr>
    </w:p>
    <w:sectPr w:rsidR="00946DF1" w:rsidRPr="005F151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CD5F" w14:textId="77777777" w:rsidR="005E060F" w:rsidRDefault="005E060F" w:rsidP="00780BE0">
      <w:pPr>
        <w:spacing w:after="0" w:line="240" w:lineRule="auto"/>
      </w:pPr>
      <w:r>
        <w:separator/>
      </w:r>
    </w:p>
  </w:endnote>
  <w:endnote w:type="continuationSeparator" w:id="0">
    <w:p w14:paraId="58B83D6F" w14:textId="77777777" w:rsidR="005E060F" w:rsidRDefault="005E060F" w:rsidP="007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359143"/>
      <w:docPartObj>
        <w:docPartGallery w:val="Page Numbers (Bottom of Page)"/>
        <w:docPartUnique/>
      </w:docPartObj>
    </w:sdtPr>
    <w:sdtEndPr/>
    <w:sdtContent>
      <w:p w14:paraId="777736CF" w14:textId="401B22E0" w:rsidR="00780BE0" w:rsidRDefault="00780BE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DB">
          <w:rPr>
            <w:noProof/>
          </w:rPr>
          <w:t>1</w:t>
        </w:r>
        <w:r>
          <w:fldChar w:fldCharType="end"/>
        </w:r>
      </w:p>
    </w:sdtContent>
  </w:sdt>
  <w:p w14:paraId="6E2DDF46" w14:textId="77777777" w:rsidR="00780BE0" w:rsidRDefault="00780B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AC81" w14:textId="77777777" w:rsidR="005E060F" w:rsidRDefault="005E060F" w:rsidP="00780BE0">
      <w:pPr>
        <w:spacing w:after="0" w:line="240" w:lineRule="auto"/>
      </w:pPr>
      <w:r>
        <w:separator/>
      </w:r>
    </w:p>
  </w:footnote>
  <w:footnote w:type="continuationSeparator" w:id="0">
    <w:p w14:paraId="04C2627A" w14:textId="77777777" w:rsidR="005E060F" w:rsidRDefault="005E060F" w:rsidP="00780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26"/>
    <w:rsid w:val="000010DC"/>
    <w:rsid w:val="0001674A"/>
    <w:rsid w:val="00100F5C"/>
    <w:rsid w:val="00132B27"/>
    <w:rsid w:val="001970A5"/>
    <w:rsid w:val="001A3C56"/>
    <w:rsid w:val="00220A7B"/>
    <w:rsid w:val="00263BF1"/>
    <w:rsid w:val="00270775"/>
    <w:rsid w:val="003E51BC"/>
    <w:rsid w:val="005634C6"/>
    <w:rsid w:val="005778DB"/>
    <w:rsid w:val="005E060F"/>
    <w:rsid w:val="005F151E"/>
    <w:rsid w:val="00780BE0"/>
    <w:rsid w:val="00874E7C"/>
    <w:rsid w:val="008E689A"/>
    <w:rsid w:val="00946DF1"/>
    <w:rsid w:val="00950303"/>
    <w:rsid w:val="009576D5"/>
    <w:rsid w:val="00B274E3"/>
    <w:rsid w:val="00B83BCE"/>
    <w:rsid w:val="00C5799D"/>
    <w:rsid w:val="00C84424"/>
    <w:rsid w:val="00D515CF"/>
    <w:rsid w:val="00D9177B"/>
    <w:rsid w:val="00E2321C"/>
    <w:rsid w:val="00F04806"/>
    <w:rsid w:val="00F36219"/>
    <w:rsid w:val="00F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41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F5C"/>
    <w:rPr>
      <w:rFonts w:ascii="Times New Roman" w:hAnsi="Times New Roman"/>
      <w:sz w:val="24"/>
    </w:rPr>
  </w:style>
  <w:style w:type="paragraph" w:styleId="berschrift1">
    <w:name w:val="heading 1"/>
    <w:basedOn w:val="References"/>
    <w:next w:val="Standard"/>
    <w:link w:val="berschrift1Zchn"/>
    <w:uiPriority w:val="9"/>
    <w:qFormat/>
    <w:rsid w:val="00780BE0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Standard"/>
    <w:qFormat/>
    <w:rsid w:val="005F151E"/>
    <w:pPr>
      <w:spacing w:before="120" w:after="120" w:line="360" w:lineRule="auto"/>
      <w:ind w:left="284" w:hanging="284"/>
    </w:pPr>
    <w:rPr>
      <w:rFonts w:eastAsia="Arial" w:cs="Times New Roman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BF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0BE0"/>
    <w:rPr>
      <w:rFonts w:ascii="Times New Roman" w:eastAsia="Arial" w:hAnsi="Times New Roman" w:cs="Times New Roman"/>
      <w:b/>
      <w:sz w:val="24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7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BE0"/>
  </w:style>
  <w:style w:type="paragraph" w:styleId="Fuzeile">
    <w:name w:val="footer"/>
    <w:basedOn w:val="Standard"/>
    <w:link w:val="FuzeileZchn"/>
    <w:uiPriority w:val="99"/>
    <w:unhideWhenUsed/>
    <w:rsid w:val="007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1968</Words>
  <Characters>12006</Characters>
  <Application>Microsoft Office Word</Application>
  <DocSecurity>0</DocSecurity>
  <Lines>174</Lines>
  <Paragraphs>37</Paragraphs>
  <ScaleCrop>false</ScaleCrop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2021-02-26T22:04:00Z</dcterms:created>
  <dcterms:modified xsi:type="dcterms:W3CDTF">2021-02-26T22:04:00Z</dcterms:modified>
</cp:coreProperties>
</file>