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5401" w14:textId="0E826C12" w:rsidR="00B3745B" w:rsidRPr="00794EA7" w:rsidRDefault="007178BA" w:rsidP="007178B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Appendix A: </w:t>
      </w:r>
      <w:r w:rsidR="00B3745B"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>Ideological Orientations and Political Alignment of the Newspapers in the Study</w:t>
      </w:r>
    </w:p>
    <w:p w14:paraId="01380007" w14:textId="4F24C4CE" w:rsidR="000A50F9" w:rsidRPr="00794EA7" w:rsidRDefault="00015AED" w:rsidP="000A50F9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 newspapers in this study are aligned based on their known ideological orientations and the </w:t>
      </w:r>
      <w:r w:rsidR="00BD123D" w:rsidRPr="00794EA7">
        <w:rPr>
          <w:rFonts w:asciiTheme="majorBidi" w:hAnsiTheme="majorBidi" w:cstheme="majorBidi"/>
          <w:sz w:val="24"/>
          <w:szCs w:val="24"/>
          <w:lang w:val="en-US"/>
        </w:rPr>
        <w:t xml:space="preserve">demographics and political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audi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nces that they mostly sold to. </w:t>
      </w:r>
      <w:r w:rsidR="004D703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Some of the newspapers in this study have a known ideology as leaning towards a specific group or left-right ideology. others that cater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4D703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bro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4D703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der audiences have a more specific interest that is explained in this appendix.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In the context of protest coverage, l</w:t>
      </w:r>
      <w:r w:rsidR="000A50F9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iberal newspapers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tend</w:t>
      </w:r>
      <w:r w:rsidR="000A50F9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r w:rsidR="000A50F9" w:rsidRPr="00794EA7">
        <w:rPr>
          <w:rFonts w:asciiTheme="majorBidi" w:hAnsiTheme="majorBidi" w:cstheme="majorBidi"/>
          <w:sz w:val="24"/>
          <w:szCs w:val="24"/>
          <w:lang w:val="en-US"/>
        </w:rPr>
        <w:t>give more standing</w:t>
      </w:r>
      <w:r w:rsidR="000A50F9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A50F9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="000A50F9" w:rsidRPr="00794EA7">
        <w:rPr>
          <w:rFonts w:asciiTheme="majorBidi" w:hAnsiTheme="majorBidi" w:cstheme="majorBidi"/>
          <w:sz w:val="24"/>
          <w:szCs w:val="24"/>
          <w:lang w:val="en-US"/>
        </w:rPr>
        <w:t xml:space="preserve">“protest events than the more conservative newspapers” (Oliver &amp; </w:t>
      </w:r>
      <w:proofErr w:type="spellStart"/>
      <w:r w:rsidR="000A50F9" w:rsidRPr="00794EA7">
        <w:rPr>
          <w:rFonts w:asciiTheme="majorBidi" w:hAnsiTheme="majorBidi" w:cstheme="majorBidi"/>
          <w:sz w:val="24"/>
          <w:szCs w:val="24"/>
          <w:lang w:val="en-US"/>
        </w:rPr>
        <w:t>Maney</w:t>
      </w:r>
      <w:proofErr w:type="spellEnd"/>
      <w:r w:rsidR="000A50F9"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2000, p. 468). </w:t>
      </w:r>
      <w:r w:rsidR="004D703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These characteristics are the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rationale</w:t>
      </w:r>
      <w:r w:rsidR="004D703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="004D703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aligning the newspapers from left to right and grouping them in the news ideology factor. </w:t>
      </w:r>
    </w:p>
    <w:p w14:paraId="3BCB604E" w14:textId="2C86D673" w:rsidR="00D75722" w:rsidRPr="00794EA7" w:rsidRDefault="00D75722" w:rsidP="00D75722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News Ideology Alignment of </w:t>
      </w:r>
      <w:r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>France</w:t>
      </w:r>
      <w:r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>'s newspapers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5722" w:rsidRPr="00794EA7" w14:paraId="3BD8DA23" w14:textId="77777777" w:rsidTr="00F05F49">
        <w:tc>
          <w:tcPr>
            <w:tcW w:w="4508" w:type="dxa"/>
            <w:gridSpan w:val="2"/>
          </w:tcPr>
          <w:p w14:paraId="73F146EF" w14:textId="57BDF94B" w:rsidR="00D75722" w:rsidRPr="00794EA7" w:rsidRDefault="00D75722" w:rsidP="00D7572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Left-wing</w:t>
            </w:r>
          </w:p>
        </w:tc>
        <w:tc>
          <w:tcPr>
            <w:tcW w:w="4508" w:type="dxa"/>
            <w:gridSpan w:val="2"/>
          </w:tcPr>
          <w:p w14:paraId="1A72A962" w14:textId="31E79E3B" w:rsidR="00D75722" w:rsidRPr="00794EA7" w:rsidRDefault="00D75722" w:rsidP="00D7572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Right-wing</w:t>
            </w:r>
          </w:p>
        </w:tc>
      </w:tr>
      <w:tr w:rsidR="00D75722" w:rsidRPr="00794EA7" w14:paraId="31D8DBF9" w14:textId="77777777" w:rsidTr="00D75722">
        <w:tc>
          <w:tcPr>
            <w:tcW w:w="2254" w:type="dxa"/>
          </w:tcPr>
          <w:p w14:paraId="093539C6" w14:textId="520B8798" w:rsidR="00D75722" w:rsidRPr="00794EA7" w:rsidRDefault="00D75722" w:rsidP="000A50F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94E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L'Obs</w:t>
            </w:r>
            <w:proofErr w:type="spellEnd"/>
          </w:p>
        </w:tc>
        <w:tc>
          <w:tcPr>
            <w:tcW w:w="2254" w:type="dxa"/>
          </w:tcPr>
          <w:p w14:paraId="59F6183A" w14:textId="63E23A6B" w:rsidR="00D75722" w:rsidRPr="00794EA7" w:rsidRDefault="00D75722" w:rsidP="000A50F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94E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Libération</w:t>
            </w:r>
            <w:proofErr w:type="spellEnd"/>
          </w:p>
        </w:tc>
        <w:tc>
          <w:tcPr>
            <w:tcW w:w="2254" w:type="dxa"/>
          </w:tcPr>
          <w:p w14:paraId="510C44DB" w14:textId="0F4F9E0E" w:rsidR="00D75722" w:rsidRPr="00794EA7" w:rsidRDefault="00D75722" w:rsidP="000A50F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Le Monde</w:t>
            </w:r>
            <w:r w:rsidRPr="00794E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(centrist)</w:t>
            </w:r>
          </w:p>
        </w:tc>
        <w:tc>
          <w:tcPr>
            <w:tcW w:w="2254" w:type="dxa"/>
          </w:tcPr>
          <w:p w14:paraId="5EBA72F4" w14:textId="16C31AEB" w:rsidR="00D75722" w:rsidRPr="00794EA7" w:rsidRDefault="00D75722" w:rsidP="000A50F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Le Figaro</w:t>
            </w:r>
          </w:p>
        </w:tc>
      </w:tr>
    </w:tbl>
    <w:p w14:paraId="62D5B69C" w14:textId="77777777" w:rsidR="00D75722" w:rsidRPr="00794EA7" w:rsidRDefault="00D75722" w:rsidP="000A50F9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B0438FB" w14:textId="38315EEF" w:rsidR="00054FA9" w:rsidRPr="00794EA7" w:rsidRDefault="00054FA9" w:rsidP="00A12CA3">
      <w:pPr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France: </w:t>
      </w:r>
      <w:r w:rsidR="00A263D4" w:rsidRPr="00794EA7">
        <w:rPr>
          <w:rFonts w:asciiTheme="majorBidi" w:hAnsiTheme="majorBidi" w:cstheme="majorBidi"/>
          <w:sz w:val="24"/>
          <w:szCs w:val="24"/>
          <w:lang w:val="en-US"/>
        </w:rPr>
        <w:t>Below are</w:t>
      </w:r>
      <w:r w:rsidR="00A263D4"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A263D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 ideological orientations and interests of </w:t>
      </w:r>
      <w:r w:rsidR="00A263D4" w:rsidRPr="00794EA7">
        <w:rPr>
          <w:rFonts w:asciiTheme="majorBidi" w:hAnsiTheme="majorBidi" w:cstheme="majorBidi"/>
          <w:sz w:val="24"/>
          <w:szCs w:val="24"/>
          <w:lang w:val="en-US"/>
        </w:rPr>
        <w:t>France's</w:t>
      </w:r>
      <w:r w:rsidR="00A263D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main newspapers concerning the </w:t>
      </w:r>
      <w:r w:rsidR="00A263D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2018-19 Yellow Vests </w:t>
      </w:r>
      <w:r w:rsidR="00A263D4" w:rsidRPr="00794EA7">
        <w:rPr>
          <w:rFonts w:asciiTheme="majorBidi" w:hAnsiTheme="majorBidi" w:cstheme="majorBidi"/>
          <w:sz w:val="24"/>
          <w:szCs w:val="24"/>
          <w:lang w:val="en-US"/>
        </w:rPr>
        <w:t>Movement</w:t>
      </w:r>
      <w:r w:rsidR="00CC71A4"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r w:rsidR="00CC71A4" w:rsidRPr="00794EA7">
        <w:rPr>
          <w:rFonts w:asciiTheme="majorBidi" w:hAnsiTheme="majorBidi" w:cstheme="majorBidi"/>
          <w:sz w:val="24"/>
          <w:szCs w:val="24"/>
          <w:lang w:val="en-US"/>
        </w:rPr>
        <w:t>see also BBC News 2006)</w:t>
      </w:r>
    </w:p>
    <w:p w14:paraId="43A6E285" w14:textId="1CAAF487" w:rsidR="00054FA9" w:rsidRPr="00794EA7" w:rsidRDefault="00A263D4" w:rsidP="009C5E6C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Le Figaro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 known to be a center-right newspaper </w:t>
      </w:r>
      <w:r w:rsidR="002D1B35" w:rsidRPr="00794EA7">
        <w:rPr>
          <w:rFonts w:asciiTheme="majorBidi" w:hAnsiTheme="majorBidi" w:cstheme="majorBidi"/>
          <w:sz w:val="24"/>
          <w:szCs w:val="24"/>
          <w:lang w:val="en-US"/>
        </w:rPr>
        <w:t>that is sold to, and represent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2D1B3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the interest of, the French middle-class. 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 newspaper's main owner until 2018 was 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>Serge Dassault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a 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 xml:space="preserve">businessman 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>and conservative politician. Former chie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editor 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 xml:space="preserve">Étienne </w:t>
      </w:r>
      <w:proofErr w:type="spellStart"/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>Mougeotte</w:t>
      </w:r>
      <w:proofErr w:type="spellEnd"/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once replied to criticism about the right-wing orientation of the outlets that </w:t>
      </w:r>
      <w:r w:rsidR="002616E3" w:rsidRPr="00794EA7">
        <w:rPr>
          <w:rFonts w:asciiTheme="majorBidi" w:hAnsiTheme="majorBidi" w:cstheme="majorBidi"/>
          <w:sz w:val="24"/>
          <w:szCs w:val="24"/>
          <w:lang w:val="en-US"/>
        </w:rPr>
        <w:t>"</w:t>
      </w:r>
      <w:r w:rsidR="002616E3" w:rsidRPr="00794EA7">
        <w:rPr>
          <w:rFonts w:asciiTheme="majorBidi" w:hAnsiTheme="majorBidi" w:cstheme="majorBidi"/>
          <w:sz w:val="24"/>
          <w:szCs w:val="24"/>
          <w:lang w:val="en-US"/>
        </w:rPr>
        <w:t>We are a right-wing newspaper and we express it clearly, by the way. Our readers know it, our journalists too. There's nothing new to that!"</w:t>
      </w:r>
      <w:r w:rsidR="002616E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2616E3" w:rsidRPr="00794EA7">
        <w:rPr>
          <w:rFonts w:asciiTheme="majorBidi" w:hAnsiTheme="majorBidi" w:cstheme="majorBidi"/>
          <w:sz w:val="24"/>
          <w:szCs w:val="24"/>
          <w:lang w:val="en-US"/>
        </w:rPr>
        <w:t>L'Obs</w:t>
      </w:r>
      <w:proofErr w:type="spellEnd"/>
      <w:r w:rsidR="002616E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2012).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D1B3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As such, it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="002616E3" w:rsidRPr="00794EA7">
        <w:rPr>
          <w:rFonts w:asciiTheme="majorBidi" w:hAnsiTheme="majorBidi" w:cstheme="majorBidi"/>
          <w:sz w:val="24"/>
          <w:szCs w:val="24"/>
          <w:lang w:val="en-US"/>
        </w:rPr>
        <w:t>cla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2616E3" w:rsidRPr="00794EA7">
        <w:rPr>
          <w:rFonts w:asciiTheme="majorBidi" w:hAnsiTheme="majorBidi" w:cstheme="majorBidi"/>
          <w:sz w:val="24"/>
          <w:szCs w:val="24"/>
          <w:lang w:val="en-US"/>
        </w:rPr>
        <w:t>sified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616E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as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having a </w:t>
      </w:r>
      <w:r w:rsidR="009C5E6C" w:rsidRPr="00794EA7">
        <w:rPr>
          <w:rFonts w:asciiTheme="majorBidi" w:hAnsiTheme="majorBidi" w:cstheme="majorBidi"/>
          <w:sz w:val="24"/>
          <w:szCs w:val="24"/>
          <w:lang w:val="en-US"/>
        </w:rPr>
        <w:t>right-wing news ideology.</w:t>
      </w:r>
    </w:p>
    <w:p w14:paraId="24D633D6" w14:textId="1059F02C" w:rsidR="001C0861" w:rsidRPr="00794EA7" w:rsidRDefault="005B595D" w:rsidP="006C5FF3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Le Monde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 considered a centrist newspaper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that is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mainly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sold </w:t>
      </w:r>
      <w:r w:rsidR="006B1E38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the French middle-class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with </w:t>
      </w:r>
      <w:r w:rsidR="00C20F5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 smaller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international circulation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6B1E38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31D29" w:rsidRPr="00794EA7">
        <w:rPr>
          <w:rFonts w:asciiTheme="majorBidi" w:hAnsiTheme="majorBidi" w:cstheme="majorBidi"/>
          <w:sz w:val="24"/>
          <w:szCs w:val="24"/>
          <w:lang w:val="en-US"/>
        </w:rPr>
        <w:t>It has endor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031D29" w:rsidRPr="00794EA7">
        <w:rPr>
          <w:rFonts w:asciiTheme="majorBidi" w:hAnsiTheme="majorBidi" w:cstheme="majorBidi"/>
          <w:sz w:val="24"/>
          <w:szCs w:val="24"/>
          <w:lang w:val="en-US"/>
        </w:rPr>
        <w:t>ed bot</w:t>
      </w:r>
      <w:r w:rsidR="00975AAD" w:rsidRPr="00794EA7">
        <w:rPr>
          <w:rFonts w:asciiTheme="majorBidi" w:hAnsiTheme="majorBidi" w:cstheme="majorBidi"/>
          <w:sz w:val="24"/>
          <w:szCs w:val="24"/>
          <w:lang w:val="en-US"/>
        </w:rPr>
        <w:t>h right-</w:t>
      </w:r>
      <w:r w:rsidR="0017294C" w:rsidRPr="00794EA7">
        <w:rPr>
          <w:rFonts w:asciiTheme="majorBidi" w:hAnsiTheme="majorBidi" w:cstheme="majorBidi"/>
          <w:sz w:val="24"/>
          <w:szCs w:val="24"/>
          <w:lang w:val="en-US"/>
        </w:rPr>
        <w:t>wing</w:t>
      </w:r>
      <w:r w:rsidR="00975AAD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and left-wing politicians over the years.</w:t>
      </w:r>
      <w:r w:rsidR="00D365C6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75AAD" w:rsidRPr="00794EA7">
        <w:rPr>
          <w:rFonts w:asciiTheme="majorBidi" w:hAnsiTheme="majorBidi" w:cstheme="majorBidi"/>
          <w:sz w:val="24"/>
          <w:szCs w:val="24"/>
          <w:lang w:val="en-US"/>
        </w:rPr>
        <w:t>As of 2019, the newspape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975AAD" w:rsidRPr="00794EA7">
        <w:rPr>
          <w:rFonts w:asciiTheme="majorBidi" w:hAnsiTheme="majorBidi" w:cstheme="majorBidi"/>
          <w:sz w:val="24"/>
          <w:szCs w:val="24"/>
          <w:lang w:val="en-US"/>
        </w:rPr>
        <w:t>'s main owners were three business tycoon</w:t>
      </w:r>
      <w:r w:rsidR="00D365C6" w:rsidRPr="00794EA7">
        <w:rPr>
          <w:rFonts w:asciiTheme="majorBidi" w:hAnsiTheme="majorBidi" w:cstheme="majorBidi"/>
          <w:sz w:val="24"/>
          <w:szCs w:val="24"/>
          <w:lang w:val="en-US"/>
        </w:rPr>
        <w:t xml:space="preserve">s with an </w:t>
      </w:r>
      <w:r w:rsidR="00D365C6" w:rsidRPr="00794EA7">
        <w:rPr>
          <w:rFonts w:asciiTheme="majorBidi" w:hAnsiTheme="majorBidi" w:cstheme="majorBidi"/>
          <w:sz w:val="24"/>
          <w:szCs w:val="24"/>
          <w:lang w:val="en-US"/>
        </w:rPr>
        <w:t>Independency Group</w:t>
      </w:r>
      <w:r w:rsidR="00D365C6" w:rsidRPr="00794EA7">
        <w:rPr>
          <w:rFonts w:asciiTheme="majorBidi" w:hAnsiTheme="majorBidi" w:cstheme="majorBidi"/>
          <w:sz w:val="24"/>
          <w:szCs w:val="24"/>
          <w:lang w:val="en-US"/>
        </w:rPr>
        <w:t>, which is</w:t>
      </w:r>
      <w:r w:rsidR="00D365C6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 minority </w:t>
      </w:r>
      <w:r w:rsidR="00D365C6" w:rsidRPr="00794EA7">
        <w:rPr>
          <w:rFonts w:asciiTheme="majorBidi" w:hAnsiTheme="majorBidi" w:cstheme="majorBidi"/>
          <w:sz w:val="24"/>
          <w:szCs w:val="24"/>
          <w:lang w:val="en-US"/>
        </w:rPr>
        <w:t xml:space="preserve">group of </w:t>
      </w:r>
      <w:r w:rsidR="00D365C6" w:rsidRPr="00794EA7">
        <w:rPr>
          <w:rFonts w:asciiTheme="majorBidi" w:hAnsiTheme="majorBidi" w:cstheme="majorBidi"/>
          <w:sz w:val="24"/>
          <w:szCs w:val="24"/>
          <w:lang w:val="en-US"/>
        </w:rPr>
        <w:t>shareholder</w:t>
      </w:r>
      <w:r w:rsidR="00D365C6" w:rsidRPr="00794EA7">
        <w:rPr>
          <w:rFonts w:asciiTheme="majorBidi" w:hAnsiTheme="majorBidi" w:cstheme="majorBidi"/>
          <w:sz w:val="24"/>
          <w:szCs w:val="24"/>
          <w:lang w:val="en-US"/>
        </w:rPr>
        <w:t xml:space="preserve">s </w:t>
      </w:r>
      <w:r w:rsidR="0066585E" w:rsidRPr="00794EA7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="0066585E" w:rsidRPr="00794EA7">
        <w:rPr>
          <w:rFonts w:asciiTheme="majorBidi" w:hAnsiTheme="majorBidi" w:cstheme="majorBidi"/>
          <w:sz w:val="24"/>
          <w:szCs w:val="24"/>
          <w:lang w:val="en-US"/>
        </w:rPr>
        <w:t>Willsher</w:t>
      </w:r>
      <w:proofErr w:type="spellEnd"/>
      <w:r w:rsidR="0066585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2019)</w:t>
      </w:r>
      <w:r w:rsidR="00D365C6"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6C5FF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Due to its owners' interests, its </w:t>
      </w:r>
      <w:r w:rsidR="00C4321E" w:rsidRPr="00794EA7">
        <w:rPr>
          <w:rFonts w:asciiTheme="majorBidi" w:hAnsiTheme="majorBidi" w:cstheme="majorBidi"/>
          <w:sz w:val="24"/>
          <w:szCs w:val="24"/>
          <w:lang w:val="en-US"/>
        </w:rPr>
        <w:t>readers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'</w:t>
      </w:r>
      <w:r w:rsidR="00C4321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demographics</w:t>
      </w:r>
      <w:r w:rsidR="006C5FF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and its place in the alignment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among the four </w:t>
      </w:r>
      <w:r w:rsidR="006C5FF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outlets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6C5FF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this study, </w:t>
      </w:r>
      <w:r w:rsidR="006C5FF3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Le Monde</w:t>
      </w:r>
      <w:r w:rsidR="006C5FF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is grouped into the </w:t>
      </w:r>
      <w:r w:rsidR="00C4321E" w:rsidRPr="00794EA7">
        <w:rPr>
          <w:rFonts w:asciiTheme="majorBidi" w:hAnsiTheme="majorBidi" w:cstheme="majorBidi"/>
          <w:sz w:val="24"/>
          <w:szCs w:val="24"/>
          <w:lang w:val="en-US"/>
        </w:rPr>
        <w:t xml:space="preserve">right-wing newspapers. </w:t>
      </w:r>
    </w:p>
    <w:p w14:paraId="56AC86D1" w14:textId="59864A16" w:rsidR="00C4321E" w:rsidRPr="00794EA7" w:rsidRDefault="00C4321E" w:rsidP="00DB3F99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Libération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 considered a left-wing newspaper 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>that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was founded following the wave of protest movement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in the late 1960s. </w:t>
      </w:r>
      <w:r w:rsidR="00DB3F99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In 2014, </w:t>
      </w:r>
      <w:proofErr w:type="spellStart"/>
      <w:r w:rsidR="00DB3F99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Libération</w:t>
      </w:r>
      <w:proofErr w:type="spellEnd"/>
      <w:r w:rsidR="00DB3F99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B3F99" w:rsidRPr="00794EA7">
        <w:rPr>
          <w:rFonts w:asciiTheme="majorBidi" w:hAnsiTheme="majorBidi" w:cstheme="majorBidi"/>
          <w:sz w:val="24"/>
          <w:szCs w:val="24"/>
          <w:lang w:val="en-US"/>
        </w:rPr>
        <w:t xml:space="preserve">published an article concerning its 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>affiliation with the left, claiming to be "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>newspaper of the common house of the left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" and </w:t>
      </w:r>
      <w:r w:rsidR="00DE4FAA" w:rsidRPr="00794EA7">
        <w:rPr>
          <w:rFonts w:asciiTheme="majorBidi" w:hAnsiTheme="majorBidi" w:cstheme="majorBidi"/>
          <w:sz w:val="24"/>
          <w:szCs w:val="24"/>
          <w:rtl/>
          <w:lang w:val="en-US"/>
        </w:rPr>
        <w:t>"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 long time, our 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>'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>liberal libertarian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>'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DNA served as a compass. Societal issues, the defense of freedoms and minorities were our identity, the foundation on which the community of Liberation journalists found themselves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>"</w:t>
      </w:r>
      <w:r w:rsidR="00625D5D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625D5D" w:rsidRPr="00794EA7">
        <w:rPr>
          <w:rFonts w:asciiTheme="majorBidi" w:hAnsiTheme="majorBidi" w:cstheme="majorBidi"/>
          <w:sz w:val="24"/>
          <w:szCs w:val="24"/>
          <w:lang w:val="en-US"/>
        </w:rPr>
        <w:t>Biseau</w:t>
      </w:r>
      <w:proofErr w:type="spellEnd"/>
      <w:r w:rsidR="00625D5D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2014)</w:t>
      </w:r>
      <w:r w:rsidR="00DE4FA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625D5D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Libération</w:t>
      </w:r>
      <w:proofErr w:type="spellEnd"/>
      <w:r w:rsidR="00625D5D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is classified as a left-wing newspaper in this study. </w:t>
      </w:r>
    </w:p>
    <w:p w14:paraId="68F0B792" w14:textId="0FD51EC3" w:rsidR="00C43D95" w:rsidRPr="00794EA7" w:rsidRDefault="000D6A3A" w:rsidP="00C43D95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L'Obs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is a left-wing news magazine</w:t>
      </w:r>
      <w:r w:rsidR="00CC71A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known as "</w:t>
      </w:r>
      <w:r w:rsidR="00CC71A4" w:rsidRPr="00794EA7">
        <w:rPr>
          <w:rFonts w:asciiTheme="majorBidi" w:hAnsiTheme="majorBidi" w:cstheme="majorBidi"/>
          <w:sz w:val="24"/>
          <w:szCs w:val="24"/>
          <w:lang w:val="en-US"/>
        </w:rPr>
        <w:t>the French intellectuals' parish magazine"</w:t>
      </w:r>
      <w:r w:rsidR="00C43D9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(BBC News 2006)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L'Obs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' </w:t>
      </w:r>
      <w:r w:rsidR="00B408B3" w:rsidRPr="00794EA7">
        <w:rPr>
          <w:rFonts w:asciiTheme="majorBidi" w:hAnsiTheme="majorBidi" w:cstheme="majorBidi"/>
          <w:sz w:val="24"/>
          <w:szCs w:val="24"/>
          <w:lang w:val="en-US"/>
        </w:rPr>
        <w:t>mission stat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B408B3" w:rsidRPr="00794EA7">
        <w:rPr>
          <w:rFonts w:asciiTheme="majorBidi" w:hAnsiTheme="majorBidi" w:cstheme="majorBidi"/>
          <w:sz w:val="24"/>
          <w:szCs w:val="24"/>
          <w:lang w:val="en-US"/>
        </w:rPr>
        <w:t>ment is to be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408B3" w:rsidRPr="00794EA7">
        <w:rPr>
          <w:rFonts w:asciiTheme="majorBidi" w:hAnsiTheme="majorBidi" w:cstheme="majorBidi"/>
          <w:sz w:val="24"/>
          <w:szCs w:val="24"/>
          <w:lang w:val="en-US"/>
        </w:rPr>
        <w:t>"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a cultural and political weekly whose orientation belongs within the general social-democratic movement. A tradition ever concerned with combining respect for freedom and the quest for social justice"</w:t>
      </w:r>
      <w:r w:rsidR="00B408B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It is the most read news magazine in France. </w:t>
      </w:r>
      <w:proofErr w:type="spellStart"/>
      <w:r w:rsidR="00C43D95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L'Obs</w:t>
      </w:r>
      <w:proofErr w:type="spellEnd"/>
      <w:r w:rsidR="00C43D95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C43D9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 classified as a left-wing newspaper in this study. </w:t>
      </w:r>
    </w:p>
    <w:p w14:paraId="0B69E3CE" w14:textId="77777777" w:rsidR="00625D5D" w:rsidRPr="00794EA7" w:rsidRDefault="00625D5D" w:rsidP="006C5FF3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14:paraId="534311A3" w14:textId="51A074F5" w:rsidR="007178BA" w:rsidRPr="00794EA7" w:rsidRDefault="00A12CA3" w:rsidP="00A12CA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Israel: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Below are</w:t>
      </w:r>
      <w:r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7178B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="00B3745B" w:rsidRPr="00794EA7">
        <w:rPr>
          <w:rFonts w:asciiTheme="majorBidi" w:hAnsiTheme="majorBidi" w:cstheme="majorBidi"/>
          <w:sz w:val="24"/>
          <w:szCs w:val="24"/>
          <w:lang w:val="en-US"/>
        </w:rPr>
        <w:t>ideological</w:t>
      </w:r>
      <w:r w:rsidR="007178B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orientation</w:t>
      </w:r>
      <w:r w:rsidR="00905808" w:rsidRPr="00794EA7">
        <w:rPr>
          <w:rFonts w:asciiTheme="majorBidi" w:hAnsiTheme="majorBidi" w:cstheme="majorBidi"/>
          <w:sz w:val="24"/>
          <w:szCs w:val="24"/>
          <w:lang w:val="en-US"/>
        </w:rPr>
        <w:t>s and interests</w:t>
      </w:r>
      <w:r w:rsidR="007178B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of Israel's main newspapers concerning the 2011 Social Justice Protest Movement</w:t>
      </w:r>
    </w:p>
    <w:p w14:paraId="6FAC50F6" w14:textId="77777777" w:rsidR="00D75722" w:rsidRPr="00794EA7" w:rsidRDefault="00D75722" w:rsidP="00D75722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>News Ideology Alignment of Israel's newspapers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75722" w:rsidRPr="00794EA7" w14:paraId="2FB4C1E3" w14:textId="77777777" w:rsidTr="00E662B3">
        <w:tc>
          <w:tcPr>
            <w:tcW w:w="4507" w:type="dxa"/>
            <w:gridSpan w:val="3"/>
          </w:tcPr>
          <w:p w14:paraId="70446CA0" w14:textId="77777777" w:rsidR="00D75722" w:rsidRPr="00794EA7" w:rsidRDefault="00D75722" w:rsidP="00E662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Left-wing</w:t>
            </w:r>
          </w:p>
        </w:tc>
        <w:tc>
          <w:tcPr>
            <w:tcW w:w="4509" w:type="dxa"/>
            <w:gridSpan w:val="3"/>
          </w:tcPr>
          <w:p w14:paraId="0C08265F" w14:textId="77777777" w:rsidR="00D75722" w:rsidRPr="00794EA7" w:rsidRDefault="00D75722" w:rsidP="00E662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Right-wing</w:t>
            </w:r>
          </w:p>
        </w:tc>
      </w:tr>
      <w:tr w:rsidR="00D75722" w:rsidRPr="00794EA7" w14:paraId="4D13F629" w14:textId="77777777" w:rsidTr="00E662B3">
        <w:tc>
          <w:tcPr>
            <w:tcW w:w="1502" w:type="dxa"/>
          </w:tcPr>
          <w:p w14:paraId="447EDDDB" w14:textId="77777777" w:rsidR="00D75722" w:rsidRPr="00794EA7" w:rsidRDefault="00D75722" w:rsidP="00E662B3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Haaretz</w:t>
            </w:r>
          </w:p>
        </w:tc>
        <w:tc>
          <w:tcPr>
            <w:tcW w:w="1502" w:type="dxa"/>
          </w:tcPr>
          <w:p w14:paraId="521203D5" w14:textId="77777777" w:rsidR="00D75722" w:rsidRPr="00794EA7" w:rsidRDefault="00D75722" w:rsidP="00E662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 xml:space="preserve">Yediot </w:t>
            </w:r>
            <w:proofErr w:type="spellStart"/>
            <w:r w:rsidRPr="00794EA7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Ahronot</w:t>
            </w:r>
            <w:proofErr w:type="spellEnd"/>
          </w:p>
        </w:tc>
        <w:tc>
          <w:tcPr>
            <w:tcW w:w="1503" w:type="dxa"/>
          </w:tcPr>
          <w:p w14:paraId="1829E417" w14:textId="77777777" w:rsidR="00D75722" w:rsidRPr="00794EA7" w:rsidRDefault="00D75722" w:rsidP="00E662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94EA7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Maariv</w:t>
            </w:r>
            <w:proofErr w:type="spellEnd"/>
          </w:p>
        </w:tc>
        <w:tc>
          <w:tcPr>
            <w:tcW w:w="1503" w:type="dxa"/>
          </w:tcPr>
          <w:p w14:paraId="1A1FF470" w14:textId="77777777" w:rsidR="00D75722" w:rsidRPr="00794EA7" w:rsidRDefault="00D75722" w:rsidP="00E662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Yisrael Hayom</w:t>
            </w:r>
          </w:p>
        </w:tc>
        <w:tc>
          <w:tcPr>
            <w:tcW w:w="1503" w:type="dxa"/>
          </w:tcPr>
          <w:p w14:paraId="56F13B5C" w14:textId="77777777" w:rsidR="00D75722" w:rsidRPr="00794EA7" w:rsidRDefault="00D75722" w:rsidP="00E662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94E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Yated</w:t>
            </w:r>
            <w:proofErr w:type="spellEnd"/>
            <w:r w:rsidRPr="00794E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E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Ne'eman</w:t>
            </w:r>
            <w:proofErr w:type="spellEnd"/>
          </w:p>
        </w:tc>
        <w:tc>
          <w:tcPr>
            <w:tcW w:w="1503" w:type="dxa"/>
          </w:tcPr>
          <w:p w14:paraId="7F7F2DFB" w14:textId="77777777" w:rsidR="00D75722" w:rsidRPr="00794EA7" w:rsidRDefault="00D75722" w:rsidP="00E662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4E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Makor Rishon</w:t>
            </w:r>
          </w:p>
        </w:tc>
      </w:tr>
    </w:tbl>
    <w:p w14:paraId="4067FC3C" w14:textId="77777777" w:rsidR="00D75722" w:rsidRPr="00794EA7" w:rsidRDefault="00D75722" w:rsidP="00A12CA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F741D5B" w14:textId="484EA5C8" w:rsidR="007178BA" w:rsidRPr="00794EA7" w:rsidRDefault="00D9357E" w:rsidP="000A50F9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Haaretz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(The Country) is considered a left-wing and liberal-oriented newspaper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>, sold to, and read by, mainly to liberal-oriented readers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Its publisher and owner, Amos </w:t>
      </w: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Schocken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>, self-identifies with the left-wing in Israel and supports a two-state solution (</w:t>
      </w: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Schocken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2017). The newspaper editorial articles are usually critical of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Former PM Netanyahu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and the right</w:t>
      </w:r>
      <w:r w:rsidR="002B6D6B" w:rsidRPr="00794EA7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wing in Israel more generally. </w:t>
      </w:r>
      <w:r w:rsidR="00C43D95" w:rsidRPr="00794EA7">
        <w:rPr>
          <w:rFonts w:asciiTheme="majorBidi" w:hAnsiTheme="majorBidi" w:cstheme="majorBidi"/>
          <w:sz w:val="24"/>
          <w:szCs w:val="24"/>
          <w:lang w:val="en-US"/>
        </w:rPr>
        <w:t>It is classified as a left-wing newspaper in this study.</w:t>
      </w:r>
    </w:p>
    <w:p w14:paraId="73ACEDE4" w14:textId="69C97F18" w:rsidR="00AC0E8A" w:rsidRPr="00794EA7" w:rsidRDefault="006F0653" w:rsidP="00C46887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i/>
          <w:sz w:val="24"/>
          <w:szCs w:val="24"/>
          <w:lang w:val="en-US"/>
        </w:rPr>
        <w:t xml:space="preserve">Yediot </w:t>
      </w:r>
      <w:proofErr w:type="spellStart"/>
      <w:r w:rsidRPr="00794EA7">
        <w:rPr>
          <w:rFonts w:asciiTheme="majorBidi" w:hAnsiTheme="majorBidi" w:cstheme="majorBidi"/>
          <w:i/>
          <w:sz w:val="24"/>
          <w:szCs w:val="24"/>
          <w:lang w:val="en-US"/>
        </w:rPr>
        <w:t>Ahronot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(Last News) 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 the most sold newspaper in Israel aiming 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the broader public. 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>Arnon (Nony) Moses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794EA7">
        <w:rPr>
          <w:rFonts w:asciiTheme="majorBidi" w:hAnsiTheme="majorBidi" w:cstheme="majorBidi"/>
          <w:sz w:val="24"/>
          <w:szCs w:val="24"/>
          <w:lang w:val="en-US"/>
        </w:rPr>
        <w:t>owner</w:t>
      </w:r>
      <w:proofErr w:type="gramEnd"/>
      <w:r w:rsidR="0095777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="00794EA7" w:rsidRPr="00794EA7">
        <w:rPr>
          <w:rFonts w:asciiTheme="majorBidi" w:hAnsiTheme="majorBidi" w:cstheme="majorBidi"/>
          <w:sz w:val="24"/>
          <w:szCs w:val="24"/>
          <w:lang w:val="en-US"/>
        </w:rPr>
        <w:t>chief</w:t>
      </w:r>
      <w:proofErr w:type="spellEnd"/>
      <w:r w:rsidR="00794E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957775" w:rsidRPr="00794EA7">
        <w:rPr>
          <w:rFonts w:asciiTheme="majorBidi" w:hAnsiTheme="majorBidi" w:cstheme="majorBidi"/>
          <w:sz w:val="24"/>
          <w:szCs w:val="24"/>
          <w:lang w:val="en-US"/>
        </w:rPr>
        <w:t>editor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has a long history of </w:t>
      </w:r>
      <w:r w:rsidR="00C46887" w:rsidRPr="00794EA7">
        <w:rPr>
          <w:rFonts w:asciiTheme="majorBidi" w:hAnsiTheme="majorBidi" w:cstheme="majorBidi"/>
          <w:sz w:val="24"/>
          <w:szCs w:val="24"/>
          <w:lang w:val="en-US"/>
        </w:rPr>
        <w:t>hostility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against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Former PM Netanyahu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In 2011, animosity </w:t>
      </w:r>
      <w:r w:rsidR="00C46887" w:rsidRPr="00794EA7">
        <w:rPr>
          <w:rFonts w:asciiTheme="majorBidi" w:hAnsiTheme="majorBidi" w:cstheme="majorBidi"/>
          <w:sz w:val="24"/>
          <w:szCs w:val="24"/>
          <w:lang w:val="en-US"/>
        </w:rPr>
        <w:t xml:space="preserve">escalated </w:t>
      </w:r>
      <w:r w:rsidR="00136164" w:rsidRPr="00794EA7">
        <w:rPr>
          <w:rFonts w:asciiTheme="majorBidi" w:hAnsiTheme="majorBidi" w:cstheme="majorBidi"/>
          <w:sz w:val="24"/>
          <w:szCs w:val="24"/>
          <w:lang w:val="en-US"/>
        </w:rPr>
        <w:t>between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Moses and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Former PM Netanyahu</w:t>
      </w:r>
      <w:r w:rsidR="00C43D9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over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43D9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 latter's support of </w:t>
      </w:r>
      <w:r w:rsidR="00AC0E8A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Israel Hayom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(see below) </w:t>
      </w:r>
      <w:r w:rsidR="00C46887" w:rsidRPr="00794EA7">
        <w:rPr>
          <w:rFonts w:asciiTheme="majorBidi" w:hAnsiTheme="majorBidi" w:cstheme="majorBidi"/>
          <w:sz w:val="24"/>
          <w:szCs w:val="24"/>
          <w:lang w:val="en-US"/>
        </w:rPr>
        <w:t xml:space="preserve">launching of a freely distributed 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weekend edition </w:t>
      </w:r>
      <w:r w:rsidR="00C43D9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which caused </w:t>
      </w:r>
      <w:r w:rsidR="00AC0E8A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Yedioth Ahronoth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's </w:t>
      </w:r>
      <w:r w:rsidR="00C43D9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monetary losses. This development in the news market eventually </w:t>
      </w:r>
      <w:r w:rsidR="00C46887" w:rsidRPr="00794EA7">
        <w:rPr>
          <w:rFonts w:asciiTheme="majorBidi" w:hAnsiTheme="majorBidi" w:cstheme="majorBidi"/>
          <w:sz w:val="24"/>
          <w:szCs w:val="24"/>
          <w:lang w:val="en-US"/>
        </w:rPr>
        <w:t xml:space="preserve">led to (allegedly) bribery talks between the two and criminal charges against them </w:t>
      </w:r>
      <w:r w:rsidR="00D06307" w:rsidRPr="00794EA7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="0072623A" w:rsidRPr="00794EA7">
        <w:rPr>
          <w:rFonts w:asciiTheme="majorBidi" w:hAnsiTheme="majorBidi" w:cstheme="majorBidi"/>
          <w:sz w:val="24"/>
          <w:szCs w:val="24"/>
          <w:lang w:val="en-US"/>
        </w:rPr>
        <w:t>Bachner</w:t>
      </w:r>
      <w:proofErr w:type="spellEnd"/>
      <w:r w:rsidR="0072623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2019; </w:t>
      </w:r>
      <w:proofErr w:type="spellStart"/>
      <w:r w:rsidR="00C865CA" w:rsidRPr="00794EA7">
        <w:rPr>
          <w:rFonts w:asciiTheme="majorBidi" w:hAnsiTheme="majorBidi" w:cstheme="majorBidi"/>
          <w:sz w:val="24"/>
          <w:szCs w:val="24"/>
        </w:rPr>
        <w:t>Kershner</w:t>
      </w:r>
      <w:proofErr w:type="spellEnd"/>
      <w:r w:rsidR="00C865CA" w:rsidRPr="00794E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C865CA" w:rsidRPr="00794EA7">
        <w:rPr>
          <w:rFonts w:asciiTheme="majorBidi" w:hAnsiTheme="majorBidi" w:cstheme="majorBidi"/>
          <w:sz w:val="24"/>
          <w:szCs w:val="24"/>
        </w:rPr>
        <w:t xml:space="preserve"> 2017</w:t>
      </w:r>
      <w:r w:rsidR="00C865C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proofErr w:type="spellStart"/>
      <w:r w:rsidR="0072623A" w:rsidRPr="00794EA7">
        <w:rPr>
          <w:rFonts w:asciiTheme="majorBidi" w:hAnsiTheme="majorBidi" w:cstheme="majorBidi"/>
          <w:sz w:val="24"/>
          <w:szCs w:val="24"/>
          <w:lang w:val="en-US"/>
        </w:rPr>
        <w:t>Navot</w:t>
      </w:r>
      <w:proofErr w:type="spellEnd"/>
      <w:r w:rsidR="0072623A" w:rsidRPr="00794EA7">
        <w:rPr>
          <w:rFonts w:asciiTheme="majorBidi" w:hAnsiTheme="majorBidi" w:cstheme="majorBidi"/>
          <w:sz w:val="24"/>
          <w:szCs w:val="24"/>
          <w:lang w:val="en-US"/>
        </w:rPr>
        <w:t>, 2019; Ynet, 2019</w:t>
      </w:r>
      <w:r w:rsidR="00C46887" w:rsidRPr="00794EA7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="00C46887" w:rsidRPr="00794EA7">
        <w:rPr>
          <w:rFonts w:asciiTheme="majorBidi" w:hAnsiTheme="majorBidi" w:cstheme="majorBidi"/>
          <w:sz w:val="24"/>
          <w:szCs w:val="24"/>
        </w:rPr>
        <w:t>Wiess</w:t>
      </w:r>
      <w:r w:rsidR="00C46887" w:rsidRPr="00794E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C46887" w:rsidRPr="00794EA7">
        <w:rPr>
          <w:rFonts w:asciiTheme="majorBidi" w:hAnsiTheme="majorBidi" w:cstheme="majorBidi"/>
          <w:sz w:val="24"/>
          <w:szCs w:val="24"/>
        </w:rPr>
        <w:t xml:space="preserve"> 2017</w:t>
      </w:r>
      <w:r w:rsidR="00D06307" w:rsidRPr="00794EA7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Arnon Moses</w:t>
      </w:r>
      <w:r w:rsidR="00957775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2623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thus </w:t>
      </w:r>
      <w:r w:rsidR="00C46887" w:rsidRPr="00794EA7">
        <w:rPr>
          <w:rFonts w:asciiTheme="majorBidi" w:hAnsiTheme="majorBidi" w:cstheme="majorBidi"/>
          <w:sz w:val="24"/>
          <w:szCs w:val="24"/>
          <w:lang w:val="en-US"/>
        </w:rPr>
        <w:t xml:space="preserve">presumably 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waged a </w:t>
      </w:r>
      <w:r w:rsidR="0072623A" w:rsidRPr="00794EA7">
        <w:rPr>
          <w:rFonts w:asciiTheme="majorBidi" w:hAnsiTheme="majorBidi" w:cstheme="majorBidi"/>
          <w:sz w:val="24"/>
          <w:szCs w:val="24"/>
          <w:lang w:val="en-US"/>
        </w:rPr>
        <w:t>"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>media war</w:t>
      </w:r>
      <w:r w:rsidR="0072623A" w:rsidRPr="00794EA7">
        <w:rPr>
          <w:rFonts w:asciiTheme="majorBidi" w:hAnsiTheme="majorBidi" w:cstheme="majorBidi"/>
          <w:sz w:val="24"/>
          <w:szCs w:val="24"/>
          <w:lang w:val="en-US"/>
        </w:rPr>
        <w:t>"</w:t>
      </w:r>
      <w:r w:rsidR="00AC0E8A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against Netanyahu and supported the 2011 protests as means to undermine Netanyahu. </w:t>
      </w:r>
      <w:r w:rsidR="00C46887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It is therefore grouped in the left-wing newspapers in this study. </w:t>
      </w:r>
    </w:p>
    <w:p w14:paraId="14563311" w14:textId="637F36CD" w:rsidR="00096984" w:rsidRPr="00794EA7" w:rsidRDefault="00C26068" w:rsidP="0090580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4EA7">
        <w:rPr>
          <w:rFonts w:asciiTheme="majorBidi" w:hAnsiTheme="majorBidi" w:cstheme="majorBidi"/>
          <w:i/>
          <w:sz w:val="24"/>
          <w:szCs w:val="24"/>
          <w:lang w:val="en-US"/>
        </w:rPr>
        <w:t>Maariv</w:t>
      </w:r>
      <w:proofErr w:type="spellEnd"/>
      <w:r w:rsidRPr="00794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(Evening) </w:t>
      </w:r>
      <w:r w:rsidR="00A135E8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 a centrist newspaper.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In March 2011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>Nochi</w:t>
      </w:r>
      <w:proofErr w:type="spellEnd"/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>Dankner</w:t>
      </w:r>
      <w:proofErr w:type="spellEnd"/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bought the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newspaper </w:t>
      </w:r>
      <w:proofErr w:type="gramStart"/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in order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gram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advance his interest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05808" w:rsidRPr="00794EA7">
        <w:rPr>
          <w:rFonts w:asciiTheme="majorBidi" w:hAnsiTheme="majorBidi" w:cstheme="majorBidi"/>
          <w:sz w:val="24"/>
          <w:szCs w:val="24"/>
          <w:lang w:val="en-US"/>
        </w:rPr>
        <w:t xml:space="preserve">(Rosner &amp; Romm, </w:t>
      </w:r>
      <w:r w:rsidR="00905808" w:rsidRPr="00794EA7">
        <w:rPr>
          <w:rFonts w:asciiTheme="majorBidi" w:hAnsiTheme="majorBidi" w:cstheme="majorBidi"/>
          <w:sz w:val="24"/>
          <w:szCs w:val="24"/>
        </w:rPr>
        <w:t>201</w:t>
      </w:r>
      <w:r w:rsidR="00905808" w:rsidRPr="00794EA7">
        <w:rPr>
          <w:rFonts w:asciiTheme="majorBidi" w:hAnsiTheme="majorBidi" w:cstheme="majorBidi"/>
          <w:sz w:val="24"/>
          <w:szCs w:val="24"/>
          <w:lang w:val="en-US"/>
        </w:rPr>
        <w:t>5)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Dankner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Maariv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did not have 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 partisan position concerning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Former PM Netanyahu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or the protests. He 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even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initially 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issued an open letter of support 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the Social Justice Protest Movement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urging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Netanyahu to address the living costs 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problem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in Israel.</w:t>
      </w:r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3C4" w:rsidRPr="00794EA7">
        <w:rPr>
          <w:rFonts w:asciiTheme="majorBidi" w:hAnsiTheme="majorBidi" w:cstheme="majorBidi"/>
          <w:i/>
          <w:sz w:val="24"/>
          <w:szCs w:val="24"/>
          <w:lang w:val="en-US"/>
        </w:rPr>
        <w:t>Maariv</w:t>
      </w:r>
      <w:proofErr w:type="spellEnd"/>
      <w:r w:rsidR="003E03C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is therefore grouped in the left-leaning newspapers in this study. </w:t>
      </w:r>
    </w:p>
    <w:p w14:paraId="0E9EA65A" w14:textId="09285559" w:rsidR="009C56D0" w:rsidRPr="00794EA7" w:rsidRDefault="00096984" w:rsidP="00B831C4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i/>
          <w:sz w:val="24"/>
          <w:szCs w:val="24"/>
          <w:lang w:val="en-US"/>
        </w:rPr>
        <w:t xml:space="preserve">Yisrael Hayom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(Israel Today)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was e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stablished in 2007 by American business tycoon Sheldon Adelson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 newspaper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is distributed for free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 known for its ardent support to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former PM Netanyahu who</w:t>
      </w:r>
      <w:r w:rsidR="009C56D0" w:rsidRPr="00794EA7">
        <w:rPr>
          <w:rFonts w:asciiTheme="majorBidi" w:hAnsiTheme="majorBidi" w:cstheme="majorBidi"/>
          <w:sz w:val="24"/>
          <w:szCs w:val="24"/>
        </w:rPr>
        <w:t xml:space="preserve">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once </w:t>
      </w:r>
      <w:r w:rsidR="009C56D0" w:rsidRPr="00794EA7">
        <w:rPr>
          <w:rFonts w:asciiTheme="majorBidi" w:hAnsiTheme="majorBidi" w:cstheme="majorBidi"/>
          <w:sz w:val="24"/>
          <w:szCs w:val="24"/>
        </w:rPr>
        <w:t xml:space="preserve">admitted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that he initiated</w:t>
      </w:r>
      <w:r w:rsidR="009C56D0" w:rsidRPr="00794EA7">
        <w:rPr>
          <w:rFonts w:asciiTheme="majorBidi" w:hAnsiTheme="majorBidi" w:cstheme="majorBidi"/>
          <w:sz w:val="24"/>
          <w:szCs w:val="24"/>
        </w:rPr>
        <w:t xml:space="preserve"> new elections</w:t>
      </w:r>
      <w:r w:rsidR="009C56D0" w:rsidRPr="00794EA7">
        <w:rPr>
          <w:rFonts w:asciiTheme="majorBidi" w:hAnsiTheme="majorBidi" w:cstheme="majorBidi"/>
          <w:sz w:val="24"/>
          <w:szCs w:val="24"/>
        </w:rPr>
        <w:t xml:space="preserve"> </w:t>
      </w:r>
      <w:r w:rsidR="009C56D0" w:rsidRPr="00794EA7">
        <w:rPr>
          <w:rFonts w:asciiTheme="majorBidi" w:hAnsiTheme="majorBidi" w:cstheme="majorBidi"/>
          <w:sz w:val="24"/>
          <w:szCs w:val="24"/>
        </w:rPr>
        <w:t xml:space="preserve">to prevent the passing of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9C56D0" w:rsidRPr="00794EA7">
        <w:rPr>
          <w:rFonts w:asciiTheme="majorBidi" w:hAnsiTheme="majorBidi" w:cstheme="majorBidi"/>
          <w:sz w:val="24"/>
          <w:szCs w:val="24"/>
        </w:rPr>
        <w:t>bill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that would have limited the free distribution of </w:t>
      </w:r>
      <w:r w:rsidR="009C56D0" w:rsidRPr="00794EA7">
        <w:rPr>
          <w:rFonts w:asciiTheme="majorBidi" w:hAnsiTheme="majorBidi" w:cstheme="majorBidi"/>
          <w:i/>
          <w:sz w:val="24"/>
          <w:szCs w:val="24"/>
          <w:lang w:val="en-US"/>
        </w:rPr>
        <w:t>Yisrael Hayom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94EA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footnoteReference w:id="1"/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Netanyahu also admitted that he holds </w:t>
      </w:r>
      <w:r w:rsidR="009C56D0" w:rsidRPr="00794EA7">
        <w:rPr>
          <w:rFonts w:asciiTheme="majorBidi" w:hAnsiTheme="majorBidi" w:cstheme="majorBidi"/>
          <w:sz w:val="24"/>
          <w:szCs w:val="24"/>
        </w:rPr>
        <w:t>midnight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briefing talks with (</w:t>
      </w:r>
      <w:r w:rsidR="009C56D0" w:rsidRPr="00794EA7">
        <w:rPr>
          <w:rFonts w:asciiTheme="majorBidi" w:hAnsiTheme="majorBidi" w:cstheme="majorBidi"/>
          <w:sz w:val="24"/>
          <w:szCs w:val="24"/>
        </w:rPr>
        <w:t>former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9C56D0" w:rsidRPr="00794EA7">
        <w:rPr>
          <w:rFonts w:asciiTheme="majorBidi" w:hAnsiTheme="majorBidi" w:cstheme="majorBidi"/>
          <w:sz w:val="24"/>
          <w:szCs w:val="24"/>
        </w:rPr>
        <w:t xml:space="preserve"> chief editor Amos Regev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before the daily issue is </w:t>
      </w:r>
      <w:r w:rsidR="009C56D0" w:rsidRPr="00794EA7">
        <w:rPr>
          <w:rFonts w:asciiTheme="majorBidi" w:hAnsiTheme="majorBidi" w:cstheme="majorBidi"/>
          <w:sz w:val="24"/>
          <w:szCs w:val="24"/>
        </w:rPr>
        <w:t>print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ed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Maariv</w:t>
      </w:r>
      <w:proofErr w:type="spellEnd"/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>, 2017)</w:t>
      </w:r>
      <w:r w:rsidR="009C56D0" w:rsidRPr="00794EA7">
        <w:rPr>
          <w:rFonts w:asciiTheme="majorBidi" w:hAnsiTheme="majorBidi" w:cstheme="majorBidi"/>
          <w:sz w:val="24"/>
          <w:szCs w:val="24"/>
        </w:rPr>
        <w:t xml:space="preserve">.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 newspaper 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generally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leads a conservative right-wing ideology.</w:t>
      </w:r>
      <w:r w:rsidR="009C56D0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It is therefore classified as a right-wing newspaper in this study. </w:t>
      </w:r>
    </w:p>
    <w:p w14:paraId="6EFC4E2F" w14:textId="70C83B56" w:rsidR="00F56541" w:rsidRPr="00794EA7" w:rsidRDefault="00F56541" w:rsidP="00F56541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Yated</w:t>
      </w:r>
      <w:proofErr w:type="spellEnd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Ne'eman</w:t>
      </w:r>
      <w:proofErr w:type="spellEnd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(Reliable Peg) is a sectorial newspaper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for the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ultra-religious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community and is owned by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 ultra-religious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ultra-conservative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political party, </w:t>
      </w: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Degel</w:t>
      </w:r>
      <w:proofErr w:type="spellEnd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HaTorah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794EA7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Yated</w:t>
      </w:r>
      <w:proofErr w:type="spellEnd"/>
      <w:r w:rsidR="00794EA7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794EA7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Ne'eman</w:t>
      </w:r>
      <w:proofErr w:type="spellEnd"/>
      <w:r w:rsidR="00794EA7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is classified among the right-wing newspapers in this study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32481A0" w14:textId="12033448" w:rsidR="007178BA" w:rsidRPr="00794EA7" w:rsidRDefault="007178BA" w:rsidP="007178BA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Makor Rishon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(First Source) is a sectorial newspaper for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mostly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national religious readers.</w:t>
      </w:r>
      <w:r w:rsidR="00B039D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It is the most right-wing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daily which </w:t>
      </w:r>
      <w:r w:rsidR="00B039D3" w:rsidRPr="00794EA7">
        <w:rPr>
          <w:rFonts w:asciiTheme="majorBidi" w:hAnsiTheme="majorBidi" w:cstheme="majorBidi"/>
          <w:sz w:val="24"/>
          <w:szCs w:val="24"/>
          <w:lang w:val="en-US"/>
        </w:rPr>
        <w:t>advo</w:t>
      </w:r>
      <w:r w:rsidR="002B6D6B" w:rsidRPr="00794EA7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B039D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ates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B039D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settlement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B039D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the West Bank. </w:t>
      </w:r>
      <w:r w:rsidR="00794EA7" w:rsidRPr="00794EA7">
        <w:rPr>
          <w:rFonts w:asciiTheme="majorBidi" w:hAnsiTheme="majorBidi" w:cstheme="majorBidi"/>
          <w:sz w:val="24"/>
          <w:szCs w:val="24"/>
          <w:lang w:val="en-US"/>
        </w:rPr>
        <w:t>Shlomo Ben-</w:t>
      </w:r>
      <w:proofErr w:type="spellStart"/>
      <w:r w:rsidR="00794EA7" w:rsidRPr="00794EA7">
        <w:rPr>
          <w:rFonts w:asciiTheme="majorBidi" w:hAnsiTheme="majorBidi" w:cstheme="majorBidi"/>
          <w:sz w:val="24"/>
          <w:szCs w:val="24"/>
          <w:lang w:val="en-US"/>
        </w:rPr>
        <w:lastRenderedPageBreak/>
        <w:t>Tzvi</w:t>
      </w:r>
      <w:proofErr w:type="spellEnd"/>
      <w:r w:rsidR="00794EA7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was the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owner and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chief editor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>in 2011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>. He is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12CA3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form</w:t>
      </w:r>
      <w:r w:rsidR="00A12CA3" w:rsidRPr="00794EA7">
        <w:rPr>
          <w:rFonts w:asciiTheme="majorBidi" w:hAnsiTheme="majorBidi" w:cstheme="majorBidi"/>
          <w:sz w:val="24"/>
          <w:szCs w:val="24"/>
          <w:lang w:val="en-US"/>
        </w:rPr>
        <w:t>er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partisan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of the Likud party and its national-religious wing (Israel and </w:t>
      </w: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Doek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2003)</w:t>
      </w:r>
      <w:r w:rsidR="007904EE" w:rsidRPr="00794EA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94EA7"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Makor Rishon </w:t>
      </w:r>
      <w:r w:rsidR="00D75722"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 classified as a right-wing newspaper in this study. </w:t>
      </w:r>
    </w:p>
    <w:p w14:paraId="0968A51C" w14:textId="119C43AD" w:rsidR="00B740B6" w:rsidRPr="00794EA7" w:rsidRDefault="00B740B6" w:rsidP="007178B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References </w:t>
      </w:r>
    </w:p>
    <w:p w14:paraId="0F76CD37" w14:textId="182009E2" w:rsidR="00383ECE" w:rsidRPr="00794EA7" w:rsidRDefault="00383ECE" w:rsidP="00383ECE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Bachner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M. </w:t>
      </w:r>
      <w:r w:rsidR="00C865CA" w:rsidRPr="00794EA7">
        <w:rPr>
          <w:rFonts w:asciiTheme="majorBidi" w:hAnsiTheme="majorBidi" w:cstheme="majorBidi"/>
          <w:sz w:val="24"/>
          <w:szCs w:val="24"/>
          <w:lang w:val="en-US"/>
        </w:rPr>
        <w:t>2019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In new transcripts, PM and newspaper boss discuss his demand for kinder coverage. </w:t>
      </w: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The Times of Israel</w:t>
      </w:r>
      <w:r w:rsidR="00C865CA" w:rsidRPr="00794EA7">
        <w:rPr>
          <w:rFonts w:asciiTheme="majorBidi" w:hAnsiTheme="majorBidi" w:cstheme="majorBidi"/>
          <w:sz w:val="24"/>
          <w:szCs w:val="24"/>
          <w:lang w:val="en-US"/>
        </w:rPr>
        <w:t>, 15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794EA7">
        <w:rPr>
          <w:rFonts w:asciiTheme="majorBidi" w:hAnsiTheme="majorBidi" w:cstheme="majorBidi"/>
          <w:sz w:val="24"/>
          <w:szCs w:val="24"/>
          <w:lang w:val="en-US"/>
        </w:rPr>
        <w:t>May,</w:t>
      </w:r>
      <w:proofErr w:type="gramEnd"/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="00C865CA" w:rsidRPr="00794EA7">
        <w:rPr>
          <w:rFonts w:asciiTheme="majorBidi" w:hAnsiTheme="majorBidi" w:cstheme="majorBidi"/>
          <w:sz w:val="24"/>
          <w:szCs w:val="24"/>
          <w:lang w:val="en-US"/>
        </w:rPr>
        <w:t>19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. Accessed at ‌‌‌‌</w:t>
      </w:r>
      <w:hyperlink r:id="rId6" w:history="1">
        <w:r w:rsidRPr="00794EA7">
          <w:rPr>
            <w:rStyle w:val="Hyperlink"/>
            <w:rFonts w:asciiTheme="majorBidi" w:hAnsiTheme="majorBidi" w:cstheme="majorBidi"/>
            <w:sz w:val="24"/>
            <w:szCs w:val="24"/>
          </w:rPr>
          <w:t>https://www.timesofisrael.com/in-new-transcripts-pm-and-newspaper-boss-discuss-his-demand-for-kinder-coverage/</w:t>
        </w:r>
      </w:hyperlink>
    </w:p>
    <w:p w14:paraId="39003C29" w14:textId="77777777" w:rsidR="00C43D95" w:rsidRPr="00794EA7" w:rsidRDefault="00C43D95" w:rsidP="00C43D95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BBC News. 2006. The press in France. </w:t>
      </w: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BBC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11 November 2006, at http://news.bbc.co.uk/2/hi/europe/4295349.stm</w:t>
      </w:r>
    </w:p>
    <w:p w14:paraId="3216A4FB" w14:textId="77777777" w:rsidR="00C43D95" w:rsidRPr="00794EA7" w:rsidRDefault="00C43D95" w:rsidP="00C43D95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Biseau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Grégoire. 2014. "Liberation" and its relation to the left. </w:t>
      </w: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</w:rPr>
        <w:t>Libération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13 March, 2014. At https://www.liberation.fr/france/2014/03/13/liberation-et-son-rapport-a-la-gauche_986845/</w:t>
      </w:r>
    </w:p>
    <w:p w14:paraId="27CE70CF" w14:textId="60FC7F4E" w:rsidR="00225515" w:rsidRPr="00794EA7" w:rsidRDefault="00225515" w:rsidP="00225515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Israel, Z., and </w:t>
      </w: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Doek</w:t>
      </w:r>
      <w:proofErr w:type="spellEnd"/>
      <w:r w:rsidR="00234D2F" w:rsidRPr="00794EA7">
        <w:rPr>
          <w:rFonts w:asciiTheme="majorBidi" w:hAnsiTheme="majorBidi" w:cstheme="majorBidi"/>
          <w:sz w:val="24"/>
          <w:szCs w:val="24"/>
          <w:lang w:val="en-US"/>
        </w:rPr>
        <w:t>, N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2003. Shlomo Ben </w:t>
      </w: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Tzi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Resigneg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from Likud Membership. </w:t>
      </w: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Ynet,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24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794EA7">
        <w:rPr>
          <w:rFonts w:asciiTheme="majorBidi" w:hAnsiTheme="majorBidi" w:cstheme="majorBidi"/>
          <w:sz w:val="24"/>
          <w:szCs w:val="24"/>
          <w:lang w:val="en-US"/>
        </w:rPr>
        <w:t>November,</w:t>
      </w:r>
      <w:proofErr w:type="gramEnd"/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03. Accessed at https://www.ynet.co.il/articles/0,7340,L-2823205,00.html</w:t>
      </w:r>
    </w:p>
    <w:p w14:paraId="3F38ABF2" w14:textId="3F0D0FD7" w:rsidR="003A1AF9" w:rsidRPr="00794EA7" w:rsidRDefault="003A1AF9" w:rsidP="003A1AF9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794EA7">
        <w:rPr>
          <w:rFonts w:asciiTheme="majorBidi" w:hAnsiTheme="majorBidi" w:cstheme="majorBidi"/>
          <w:sz w:val="24"/>
          <w:szCs w:val="24"/>
        </w:rPr>
        <w:t>Kershner</w:t>
      </w:r>
      <w:proofErr w:type="spellEnd"/>
      <w:r w:rsidRPr="00794EA7">
        <w:rPr>
          <w:rFonts w:asciiTheme="majorBidi" w:hAnsiTheme="majorBidi" w:cstheme="majorBidi"/>
          <w:sz w:val="24"/>
          <w:szCs w:val="24"/>
        </w:rPr>
        <w:t xml:space="preserve">,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794EA7">
        <w:rPr>
          <w:rFonts w:asciiTheme="majorBidi" w:hAnsiTheme="majorBidi" w:cstheme="majorBidi"/>
          <w:sz w:val="24"/>
          <w:szCs w:val="24"/>
        </w:rPr>
        <w:t xml:space="preserve">. 2017. Benjamin Netanyahu Sought Deal With Hostile Newspaper, TV Report Says. </w:t>
      </w:r>
      <w:r w:rsidRPr="00794EA7">
        <w:rPr>
          <w:rFonts w:asciiTheme="majorBidi" w:hAnsiTheme="majorBidi" w:cstheme="majorBidi"/>
          <w:i/>
          <w:sz w:val="24"/>
          <w:szCs w:val="24"/>
        </w:rPr>
        <w:t>The New York Times</w:t>
      </w:r>
      <w:r w:rsidRPr="00794EA7">
        <w:rPr>
          <w:rFonts w:asciiTheme="majorBidi" w:hAnsiTheme="majorBidi" w:cstheme="majorBidi"/>
          <w:sz w:val="24"/>
          <w:szCs w:val="24"/>
        </w:rPr>
        <w:t>, 8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January, 20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17</w:t>
      </w:r>
      <w:r w:rsidRPr="00794EA7">
        <w:rPr>
          <w:rFonts w:asciiTheme="majorBidi" w:hAnsiTheme="majorBidi" w:cstheme="majorBidi"/>
          <w:sz w:val="24"/>
          <w:szCs w:val="24"/>
        </w:rPr>
        <w:t>.</w:t>
      </w:r>
    </w:p>
    <w:p w14:paraId="6835AFF1" w14:textId="00CBF0B4" w:rsidR="00C43D95" w:rsidRPr="00794EA7" w:rsidRDefault="00C43D95" w:rsidP="00C43D95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L'Obs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2012. "Le Figaro": </w:t>
      </w: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Mougeotte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responds to the criticisms of his journalists. </w:t>
      </w:r>
      <w:proofErr w:type="spellStart"/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L'Obs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94EA7" w:rsidRPr="00794EA7">
        <w:rPr>
          <w:rFonts w:asciiTheme="majorBidi" w:hAnsiTheme="majorBidi" w:cstheme="majorBidi"/>
          <w:sz w:val="24"/>
          <w:szCs w:val="24"/>
          <w:lang w:val="en-US"/>
        </w:rPr>
        <w:t>February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10, 2012. https://www.nouvelobs.com/medias/20120210.OBS1132/le-figaro-mougeotte-repond-aux-critiques-de-ses-journalistes.html</w:t>
      </w:r>
    </w:p>
    <w:p w14:paraId="5220697E" w14:textId="7709150F" w:rsidR="001B0741" w:rsidRPr="00794EA7" w:rsidRDefault="001B0741" w:rsidP="00234D2F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Oliver, </w:t>
      </w:r>
      <w:r w:rsidR="00234D2F" w:rsidRPr="00794EA7">
        <w:rPr>
          <w:rFonts w:asciiTheme="majorBidi" w:hAnsiTheme="majorBidi" w:cstheme="majorBidi"/>
          <w:sz w:val="24"/>
          <w:szCs w:val="24"/>
          <w:lang w:val="en-US"/>
        </w:rPr>
        <w:t>P.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E., and </w:t>
      </w: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Maney</w:t>
      </w:r>
      <w:proofErr w:type="spellEnd"/>
      <w:r w:rsidR="00234D2F" w:rsidRPr="00794EA7">
        <w:rPr>
          <w:rFonts w:asciiTheme="majorBidi" w:hAnsiTheme="majorBidi" w:cstheme="majorBidi"/>
          <w:sz w:val="24"/>
          <w:szCs w:val="24"/>
          <w:lang w:val="en-US"/>
        </w:rPr>
        <w:t>, G. M.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2000. Political Processes and Local Newspaper Coverage of Protest Events: From Selection Bias to Triadic Interactions. </w:t>
      </w: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American Journal of Sociology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106 (2):463–505.</w:t>
      </w:r>
    </w:p>
    <w:p w14:paraId="0BF4D0B2" w14:textId="48DE3751" w:rsidR="001428CC" w:rsidRPr="00794EA7" w:rsidRDefault="001428CC" w:rsidP="001428CC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Maariv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2017. </w:t>
      </w:r>
      <w:r w:rsidRPr="00794EA7">
        <w:rPr>
          <w:rFonts w:asciiTheme="majorBidi" w:hAnsiTheme="majorBidi" w:cstheme="majorBidi"/>
          <w:sz w:val="24"/>
          <w:szCs w:val="24"/>
        </w:rPr>
        <w:t>Netanyahu released his phone-calls history with Adelson and Regev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94E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4EA7">
        <w:rPr>
          <w:rFonts w:asciiTheme="majorBidi" w:hAnsiTheme="majorBidi" w:cstheme="majorBidi"/>
          <w:i/>
          <w:sz w:val="24"/>
          <w:szCs w:val="24"/>
        </w:rPr>
        <w:t>Maariv</w:t>
      </w:r>
      <w:proofErr w:type="spellEnd"/>
      <w:r w:rsidRPr="00794EA7">
        <w:rPr>
          <w:rFonts w:asciiTheme="majorBidi" w:hAnsiTheme="majorBidi" w:cstheme="majorBidi"/>
          <w:i/>
          <w:sz w:val="24"/>
          <w:szCs w:val="24"/>
        </w:rPr>
        <w:t xml:space="preserve"> online</w:t>
      </w:r>
      <w:r w:rsidRPr="00794EA7">
        <w:rPr>
          <w:rFonts w:asciiTheme="majorBidi" w:hAnsiTheme="majorBidi" w:cstheme="majorBidi"/>
          <w:iCs/>
          <w:sz w:val="24"/>
          <w:szCs w:val="24"/>
          <w:lang w:val="en-US"/>
        </w:rPr>
        <w:t>,</w:t>
      </w:r>
      <w:r w:rsidRPr="00794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794EA7">
        <w:rPr>
          <w:rFonts w:asciiTheme="majorBidi" w:hAnsiTheme="majorBidi" w:cstheme="majorBidi"/>
          <w:iCs/>
          <w:sz w:val="24"/>
          <w:szCs w:val="24"/>
          <w:lang w:val="en-US"/>
        </w:rPr>
        <w:t>3 September, 2017</w:t>
      </w:r>
      <w:r w:rsidRPr="00794EA7">
        <w:rPr>
          <w:rFonts w:asciiTheme="majorBidi" w:hAnsiTheme="majorBidi" w:cstheme="majorBidi"/>
          <w:iCs/>
          <w:sz w:val="24"/>
          <w:szCs w:val="24"/>
          <w:lang w:val="en-US"/>
        </w:rPr>
        <w:t>.</w:t>
      </w:r>
      <w:r w:rsidRPr="00794EA7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2A46D4" w:rsidRPr="00794EA7">
        <w:rPr>
          <w:rFonts w:asciiTheme="majorBidi" w:hAnsiTheme="majorBidi" w:cstheme="majorBidi"/>
          <w:sz w:val="24"/>
          <w:szCs w:val="24"/>
          <w:lang w:val="en-US"/>
        </w:rPr>
        <w:t xml:space="preserve">Accessed at </w:t>
      </w:r>
      <w:r w:rsidRPr="00794EA7">
        <w:rPr>
          <w:rFonts w:asciiTheme="majorBidi" w:hAnsiTheme="majorBidi" w:cstheme="majorBidi"/>
          <w:sz w:val="24"/>
          <w:szCs w:val="24"/>
        </w:rPr>
        <w:t>http://www.maariv.co.il/news/politics/Article-597942</w:t>
      </w:r>
    </w:p>
    <w:p w14:paraId="3BFDC70B" w14:textId="007B6C4D" w:rsidR="003A1AF9" w:rsidRPr="00794EA7" w:rsidRDefault="003A1AF9" w:rsidP="003A1AF9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Navot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D. 2019. Two Types of Corruption. </w:t>
      </w: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The Seventh Eye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, 27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794EA7">
        <w:rPr>
          <w:rFonts w:asciiTheme="majorBidi" w:hAnsiTheme="majorBidi" w:cstheme="majorBidi"/>
          <w:sz w:val="24"/>
          <w:szCs w:val="24"/>
          <w:lang w:val="en-US"/>
        </w:rPr>
        <w:t>November</w:t>
      </w:r>
      <w:r w:rsidR="00CB32BF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gramEnd"/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2019, accessed at https://www.the7eye.org.il/352598.</w:t>
      </w:r>
    </w:p>
    <w:p w14:paraId="0A51AE58" w14:textId="5D17CD85" w:rsidR="00905808" w:rsidRPr="00794EA7" w:rsidRDefault="00905808" w:rsidP="00905808">
      <w:pPr>
        <w:rPr>
          <w:rFonts w:asciiTheme="majorBidi" w:hAnsiTheme="majorBidi" w:cstheme="majorBidi"/>
          <w:sz w:val="24"/>
          <w:szCs w:val="24"/>
        </w:rPr>
      </w:pP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Rosner, I, &amp; Romm, I. </w:t>
      </w:r>
      <w:r w:rsidRPr="00794EA7">
        <w:rPr>
          <w:rFonts w:asciiTheme="majorBidi" w:hAnsiTheme="majorBidi" w:cstheme="majorBidi"/>
          <w:sz w:val="24"/>
          <w:szCs w:val="24"/>
        </w:rPr>
        <w:t>201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5.</w:t>
      </w:r>
      <w:r w:rsidRPr="00794E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4EA7">
        <w:rPr>
          <w:rFonts w:asciiTheme="majorBidi" w:hAnsiTheme="majorBidi" w:cstheme="majorBidi"/>
          <w:sz w:val="24"/>
          <w:szCs w:val="24"/>
        </w:rPr>
        <w:t>Hamakor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794EA7">
        <w:rPr>
          <w:rFonts w:asciiTheme="majorBidi" w:hAnsiTheme="majorBidi" w:cstheme="majorBidi"/>
          <w:sz w:val="24"/>
          <w:szCs w:val="24"/>
        </w:rPr>
        <w:t xml:space="preserve"> The Rise and Fall of </w:t>
      </w:r>
      <w:proofErr w:type="spellStart"/>
      <w:r w:rsidRPr="00794EA7">
        <w:rPr>
          <w:rFonts w:asciiTheme="majorBidi" w:hAnsiTheme="majorBidi" w:cstheme="majorBidi"/>
          <w:sz w:val="24"/>
          <w:szCs w:val="24"/>
        </w:rPr>
        <w:t>Nochi</w:t>
      </w:r>
      <w:proofErr w:type="spellEnd"/>
      <w:r w:rsidRPr="00794E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4EA7">
        <w:rPr>
          <w:rFonts w:asciiTheme="majorBidi" w:hAnsiTheme="majorBidi" w:cstheme="majorBidi"/>
          <w:sz w:val="24"/>
          <w:szCs w:val="24"/>
        </w:rPr>
        <w:t>Dankner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94EA7">
        <w:rPr>
          <w:rFonts w:asciiTheme="majorBidi" w:hAnsiTheme="majorBidi" w:cstheme="majorBidi"/>
          <w:i/>
          <w:sz w:val="24"/>
          <w:szCs w:val="24"/>
          <w:lang w:val="en-US"/>
        </w:rPr>
        <w:t xml:space="preserve"> Channel 13,</w:t>
      </w:r>
      <w:r w:rsidRPr="00794EA7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794EA7">
        <w:rPr>
          <w:rFonts w:asciiTheme="majorBidi" w:hAnsiTheme="majorBidi" w:cstheme="majorBidi"/>
          <w:sz w:val="24"/>
          <w:szCs w:val="24"/>
        </w:rPr>
        <w:t>30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794EA7">
        <w:rPr>
          <w:rFonts w:asciiTheme="majorBidi" w:hAnsiTheme="majorBidi" w:cstheme="majorBidi"/>
          <w:sz w:val="24"/>
          <w:szCs w:val="24"/>
          <w:lang w:val="en-US"/>
        </w:rPr>
        <w:t>June,</w:t>
      </w:r>
      <w:proofErr w:type="gramEnd"/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Pr="00794EA7">
        <w:rPr>
          <w:rFonts w:asciiTheme="majorBidi" w:hAnsiTheme="majorBidi" w:cstheme="majorBidi"/>
          <w:sz w:val="24"/>
          <w:szCs w:val="24"/>
        </w:rPr>
        <w:t>15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. Accessed at</w:t>
      </w:r>
      <w:r w:rsidRPr="00794EA7">
        <w:rPr>
          <w:rFonts w:asciiTheme="majorBidi" w:hAnsiTheme="majorBidi" w:cstheme="majorBidi"/>
          <w:sz w:val="24"/>
          <w:szCs w:val="24"/>
        </w:rPr>
        <w:t xml:space="preserve"> http://10tv.nana10.co.il/Article/?ArticleID=1134899</w:t>
      </w:r>
    </w:p>
    <w:p w14:paraId="2D89EF02" w14:textId="32CCB0C5" w:rsidR="001B0741" w:rsidRPr="00794EA7" w:rsidRDefault="001B0741" w:rsidP="00905808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794EA7">
        <w:rPr>
          <w:rFonts w:asciiTheme="majorBidi" w:hAnsiTheme="majorBidi" w:cstheme="majorBidi"/>
          <w:sz w:val="24"/>
          <w:szCs w:val="24"/>
        </w:rPr>
        <w:t>Schocken</w:t>
      </w:r>
      <w:proofErr w:type="spellEnd"/>
      <w:r w:rsidRPr="00794EA7">
        <w:rPr>
          <w:rFonts w:asciiTheme="majorBidi" w:hAnsiTheme="majorBidi" w:cstheme="majorBidi"/>
          <w:sz w:val="24"/>
          <w:szCs w:val="24"/>
        </w:rPr>
        <w:t xml:space="preserve">, Amos. A Letter From Amos </w:t>
      </w:r>
      <w:proofErr w:type="spellStart"/>
      <w:r w:rsidRPr="00794EA7">
        <w:rPr>
          <w:rFonts w:asciiTheme="majorBidi" w:hAnsiTheme="majorBidi" w:cstheme="majorBidi"/>
          <w:sz w:val="24"/>
          <w:szCs w:val="24"/>
        </w:rPr>
        <w:t>Schocken</w:t>
      </w:r>
      <w:proofErr w:type="spellEnd"/>
      <w:r w:rsidRPr="00794EA7">
        <w:rPr>
          <w:rFonts w:asciiTheme="majorBidi" w:hAnsiTheme="majorBidi" w:cstheme="majorBidi"/>
          <w:sz w:val="24"/>
          <w:szCs w:val="24"/>
        </w:rPr>
        <w:t xml:space="preserve">, Publisher of Haaretz. </w:t>
      </w:r>
      <w:r w:rsidRPr="00794EA7">
        <w:rPr>
          <w:rFonts w:asciiTheme="majorBidi" w:hAnsiTheme="majorBidi" w:cstheme="majorBidi"/>
          <w:i/>
          <w:iCs/>
          <w:sz w:val="24"/>
          <w:szCs w:val="24"/>
        </w:rPr>
        <w:t>Haaretz</w:t>
      </w:r>
      <w:r w:rsidRPr="00794EA7">
        <w:rPr>
          <w:rFonts w:asciiTheme="majorBidi" w:hAnsiTheme="majorBidi" w:cstheme="majorBidi"/>
          <w:sz w:val="24"/>
          <w:szCs w:val="24"/>
        </w:rPr>
        <w:t xml:space="preserve">  17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September, </w:t>
      </w:r>
      <w:r w:rsidRPr="00794EA7">
        <w:rPr>
          <w:rFonts w:asciiTheme="majorBidi" w:hAnsiTheme="majorBidi" w:cstheme="majorBidi"/>
          <w:sz w:val="24"/>
          <w:szCs w:val="24"/>
        </w:rPr>
        <w:t xml:space="preserve">2017. </w:t>
      </w:r>
    </w:p>
    <w:p w14:paraId="3AC763B1" w14:textId="1B02BFF6" w:rsidR="00C865CA" w:rsidRPr="00794EA7" w:rsidRDefault="00C865CA" w:rsidP="00C86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sz w:val="24"/>
          <w:szCs w:val="24"/>
        </w:rPr>
        <w:t>Wiess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, G.</w:t>
      </w:r>
      <w:r w:rsidRPr="00794EA7">
        <w:rPr>
          <w:rFonts w:asciiTheme="majorBidi" w:hAnsiTheme="majorBidi" w:cstheme="majorBidi"/>
          <w:sz w:val="24"/>
          <w:szCs w:val="24"/>
        </w:rPr>
        <w:t xml:space="preserve"> 2017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. Details of the bribe deal between Netanyahu and Moses are exposed. </w:t>
      </w: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Haaretz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, 10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794EA7">
        <w:rPr>
          <w:rFonts w:asciiTheme="majorBidi" w:hAnsiTheme="majorBidi" w:cstheme="majorBidi"/>
          <w:sz w:val="24"/>
          <w:szCs w:val="24"/>
          <w:lang w:val="en-US"/>
        </w:rPr>
        <w:t>January,</w:t>
      </w:r>
      <w:proofErr w:type="gramEnd"/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17, Accessed at </w:t>
      </w:r>
      <w:r w:rsidRPr="00794EA7">
        <w:rPr>
          <w:rFonts w:asciiTheme="majorBidi" w:hAnsiTheme="majorBidi" w:cstheme="majorBidi"/>
          <w:sz w:val="24"/>
          <w:szCs w:val="24"/>
        </w:rPr>
        <w:t>https://www.haaretz.co.il/news/law/1.3229734</w:t>
      </w:r>
    </w:p>
    <w:p w14:paraId="51CE9B6A" w14:textId="56B961B8" w:rsidR="00C43D95" w:rsidRPr="00794EA7" w:rsidRDefault="00C43D95" w:rsidP="00C43D95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4EA7">
        <w:rPr>
          <w:rFonts w:asciiTheme="majorBidi" w:hAnsiTheme="majorBidi" w:cstheme="majorBidi"/>
          <w:sz w:val="24"/>
          <w:szCs w:val="24"/>
          <w:lang w:val="en-US"/>
        </w:rPr>
        <w:t>Willsher</w:t>
      </w:r>
      <w:proofErr w:type="spell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, Kim. 2019. The Monde journalists warn of threat to editorial independence. </w:t>
      </w: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The Guardian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10 </w:t>
      </w:r>
      <w:proofErr w:type="gramStart"/>
      <w:r w:rsidRPr="00794EA7">
        <w:rPr>
          <w:rFonts w:asciiTheme="majorBidi" w:hAnsiTheme="majorBidi" w:cstheme="majorBidi"/>
          <w:sz w:val="24"/>
          <w:szCs w:val="24"/>
          <w:lang w:val="en-US"/>
        </w:rPr>
        <w:t>September,</w:t>
      </w:r>
      <w:proofErr w:type="gram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2019, at https://www.theguardian.com/world/2019/sep/10/le-monde-journalists-warn-of-threat-to-editorial-independence</w:t>
      </w:r>
    </w:p>
    <w:p w14:paraId="084587B2" w14:textId="222E40D1" w:rsidR="0072623A" w:rsidRPr="00794EA7" w:rsidRDefault="0072623A" w:rsidP="00C86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Ynet. 2019. AG indicts Netanyahu for bribery, </w:t>
      </w:r>
      <w:proofErr w:type="gramStart"/>
      <w:r w:rsidRPr="00794EA7">
        <w:rPr>
          <w:rFonts w:asciiTheme="majorBidi" w:hAnsiTheme="majorBidi" w:cstheme="majorBidi"/>
          <w:sz w:val="24"/>
          <w:szCs w:val="24"/>
          <w:lang w:val="en-US"/>
        </w:rPr>
        <w:t>fraud</w:t>
      </w:r>
      <w:proofErr w:type="gramEnd"/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and breach of trust. </w:t>
      </w:r>
      <w:r w:rsidRPr="00794EA7">
        <w:rPr>
          <w:rFonts w:asciiTheme="majorBidi" w:hAnsiTheme="majorBidi" w:cstheme="majorBidi"/>
          <w:i/>
          <w:iCs/>
          <w:sz w:val="24"/>
          <w:szCs w:val="24"/>
          <w:lang w:val="en-US"/>
        </w:rPr>
        <w:t>Ynet, Agencies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 xml:space="preserve"> 21</w:t>
      </w:r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794EA7">
        <w:rPr>
          <w:rFonts w:asciiTheme="majorBidi" w:hAnsiTheme="majorBidi" w:cstheme="majorBidi"/>
          <w:sz w:val="24"/>
          <w:szCs w:val="24"/>
          <w:lang w:val="en-US"/>
        </w:rPr>
        <w:t>November,</w:t>
      </w:r>
      <w:proofErr w:type="gramEnd"/>
      <w:r w:rsidR="00794EA7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Pr="00794EA7">
        <w:rPr>
          <w:rFonts w:asciiTheme="majorBidi" w:hAnsiTheme="majorBidi" w:cstheme="majorBidi"/>
          <w:sz w:val="24"/>
          <w:szCs w:val="24"/>
          <w:lang w:val="en-US"/>
        </w:rPr>
        <w:t>19. Retrieved at https://www.ynetnews.com/articles/0,7340,L-5629718,00.html</w:t>
      </w:r>
    </w:p>
    <w:sectPr w:rsidR="0072623A" w:rsidRPr="0079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371C" w14:textId="77777777" w:rsidR="00C155C7" w:rsidRDefault="00C155C7" w:rsidP="007178BA">
      <w:pPr>
        <w:spacing w:after="0" w:line="240" w:lineRule="auto"/>
      </w:pPr>
      <w:r>
        <w:separator/>
      </w:r>
    </w:p>
  </w:endnote>
  <w:endnote w:type="continuationSeparator" w:id="0">
    <w:p w14:paraId="64A224E6" w14:textId="77777777" w:rsidR="00C155C7" w:rsidRDefault="00C155C7" w:rsidP="0071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8E96" w14:textId="77777777" w:rsidR="00C155C7" w:rsidRDefault="00C155C7" w:rsidP="007178BA">
      <w:pPr>
        <w:spacing w:after="0" w:line="240" w:lineRule="auto"/>
      </w:pPr>
      <w:r>
        <w:separator/>
      </w:r>
    </w:p>
  </w:footnote>
  <w:footnote w:type="continuationSeparator" w:id="0">
    <w:p w14:paraId="1A37E24A" w14:textId="77777777" w:rsidR="00C155C7" w:rsidRDefault="00C155C7" w:rsidP="007178BA">
      <w:pPr>
        <w:spacing w:after="0" w:line="240" w:lineRule="auto"/>
      </w:pPr>
      <w:r>
        <w:continuationSeparator/>
      </w:r>
    </w:p>
  </w:footnote>
  <w:footnote w:id="1">
    <w:p w14:paraId="5A79537E" w14:textId="21686389" w:rsidR="00096984" w:rsidRPr="0091324B" w:rsidRDefault="00096984" w:rsidP="00096984">
      <w:pPr>
        <w:pStyle w:val="FootnoteText"/>
        <w:rPr>
          <w:rFonts w:ascii="Times New Roman" w:hAnsi="Times New Roman"/>
        </w:rPr>
      </w:pPr>
      <w:r w:rsidRPr="0091324B">
        <w:rPr>
          <w:rStyle w:val="FootnoteReference"/>
          <w:rFonts w:ascii="Times New Roman" w:hAnsi="Times New Roman"/>
        </w:rPr>
        <w:footnoteRef/>
      </w:r>
      <w:r w:rsidRPr="009132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PM Netanyahu usually talked with former chief editor Amos Regev </w:t>
      </w:r>
      <w:r w:rsidR="00B831C4">
        <w:rPr>
          <w:rFonts w:ascii="Times New Roman" w:hAnsi="Times New Roman"/>
          <w:lang w:val="en-US"/>
        </w:rPr>
        <w:t>around</w:t>
      </w:r>
      <w:r>
        <w:rPr>
          <w:rFonts w:ascii="Times New Roman" w:hAnsi="Times New Roman"/>
        </w:rPr>
        <w:t xml:space="preserve"> midnight, in the critical hours when the newspaper is brought to print</w:t>
      </w:r>
      <w:r w:rsidR="001428CC">
        <w:rPr>
          <w:rFonts w:ascii="Times New Roman" w:hAnsi="Times New Roman"/>
          <w:lang w:val="en-US"/>
        </w:rPr>
        <w:t xml:space="preserve"> (</w:t>
      </w:r>
      <w:proofErr w:type="spellStart"/>
      <w:r w:rsidR="001428CC">
        <w:rPr>
          <w:rFonts w:ascii="Times New Roman" w:hAnsi="Times New Roman"/>
          <w:lang w:val="en-US"/>
        </w:rPr>
        <w:t>Maariv</w:t>
      </w:r>
      <w:proofErr w:type="spellEnd"/>
      <w:r w:rsidR="001428CC">
        <w:rPr>
          <w:rFonts w:ascii="Times New Roman" w:hAnsi="Times New Roman"/>
          <w:lang w:val="en-US"/>
        </w:rPr>
        <w:t>, 2017)</w:t>
      </w:r>
      <w:r>
        <w:rPr>
          <w:rFonts w:ascii="Times New Roman" w:hAnsi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wMzIytTAzs7AwMjZW0lEKTi0uzszPAykwrQUAk3GjySwAAAA="/>
  </w:docVars>
  <w:rsids>
    <w:rsidRoot w:val="007178BA"/>
    <w:rsid w:val="00015AED"/>
    <w:rsid w:val="00031D29"/>
    <w:rsid w:val="00054FA9"/>
    <w:rsid w:val="00096984"/>
    <w:rsid w:val="000A50F9"/>
    <w:rsid w:val="000B7371"/>
    <w:rsid w:val="000D6A3A"/>
    <w:rsid w:val="00136164"/>
    <w:rsid w:val="001428CC"/>
    <w:rsid w:val="0017294C"/>
    <w:rsid w:val="001975CE"/>
    <w:rsid w:val="001B0741"/>
    <w:rsid w:val="001C0861"/>
    <w:rsid w:val="00213B7F"/>
    <w:rsid w:val="00225515"/>
    <w:rsid w:val="00234D2F"/>
    <w:rsid w:val="002616E3"/>
    <w:rsid w:val="002A46D4"/>
    <w:rsid w:val="002B6D6B"/>
    <w:rsid w:val="002D1B35"/>
    <w:rsid w:val="0036018A"/>
    <w:rsid w:val="00383ECE"/>
    <w:rsid w:val="003A1AF9"/>
    <w:rsid w:val="003E03C4"/>
    <w:rsid w:val="0049750F"/>
    <w:rsid w:val="004D703E"/>
    <w:rsid w:val="005063A4"/>
    <w:rsid w:val="00546D7C"/>
    <w:rsid w:val="005B595D"/>
    <w:rsid w:val="005B5D40"/>
    <w:rsid w:val="00625D5D"/>
    <w:rsid w:val="00654B76"/>
    <w:rsid w:val="0066585E"/>
    <w:rsid w:val="006B1E38"/>
    <w:rsid w:val="006C5FF3"/>
    <w:rsid w:val="006F0653"/>
    <w:rsid w:val="00700FEA"/>
    <w:rsid w:val="007178BA"/>
    <w:rsid w:val="0072623A"/>
    <w:rsid w:val="007606B7"/>
    <w:rsid w:val="007904EE"/>
    <w:rsid w:val="00794EA7"/>
    <w:rsid w:val="0080298C"/>
    <w:rsid w:val="008905B2"/>
    <w:rsid w:val="00905808"/>
    <w:rsid w:val="00957775"/>
    <w:rsid w:val="00975AAD"/>
    <w:rsid w:val="009C56D0"/>
    <w:rsid w:val="009C5E6C"/>
    <w:rsid w:val="009D671E"/>
    <w:rsid w:val="00A12CA3"/>
    <w:rsid w:val="00A135E8"/>
    <w:rsid w:val="00A263D4"/>
    <w:rsid w:val="00AC0E8A"/>
    <w:rsid w:val="00AC7C0A"/>
    <w:rsid w:val="00B039D3"/>
    <w:rsid w:val="00B3745B"/>
    <w:rsid w:val="00B408B3"/>
    <w:rsid w:val="00B740B6"/>
    <w:rsid w:val="00B74924"/>
    <w:rsid w:val="00B831C4"/>
    <w:rsid w:val="00BD123D"/>
    <w:rsid w:val="00C155C7"/>
    <w:rsid w:val="00C20F5E"/>
    <w:rsid w:val="00C26068"/>
    <w:rsid w:val="00C40AA8"/>
    <w:rsid w:val="00C4321E"/>
    <w:rsid w:val="00C43D95"/>
    <w:rsid w:val="00C46887"/>
    <w:rsid w:val="00C865CA"/>
    <w:rsid w:val="00CB32BF"/>
    <w:rsid w:val="00CC71A4"/>
    <w:rsid w:val="00D06307"/>
    <w:rsid w:val="00D14525"/>
    <w:rsid w:val="00D365C6"/>
    <w:rsid w:val="00D75722"/>
    <w:rsid w:val="00D9357E"/>
    <w:rsid w:val="00DB3F99"/>
    <w:rsid w:val="00DE4FAA"/>
    <w:rsid w:val="00E96166"/>
    <w:rsid w:val="00F32F72"/>
    <w:rsid w:val="00F56541"/>
    <w:rsid w:val="00F952B6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2199"/>
  <w15:chartTrackingRefBased/>
  <w15:docId w15:val="{3B8FD1FB-924B-4EAA-8AD9-BA6BE13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78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8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8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3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E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0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6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80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8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3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03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107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2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9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53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18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1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8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399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86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ofisrael.com/in-new-transcripts-pm-and-newspaper-boss-discuss-his-demand-for-kinder-coverag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1510</Words>
  <Characters>7550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Shultziner</dc:creator>
  <cp:keywords/>
  <dc:description/>
  <cp:lastModifiedBy>Doron Shultziner</cp:lastModifiedBy>
  <cp:revision>17</cp:revision>
  <dcterms:created xsi:type="dcterms:W3CDTF">2020-05-12T13:59:00Z</dcterms:created>
  <dcterms:modified xsi:type="dcterms:W3CDTF">2021-06-22T08:36:00Z</dcterms:modified>
</cp:coreProperties>
</file>