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0BE9" w14:textId="77777777" w:rsidR="003D6E2E" w:rsidRDefault="00000000">
      <w:pPr>
        <w:pStyle w:val="Heading1"/>
      </w:pPr>
      <w:bookmarkStart w:id="0" w:name="_c857vfp27uff" w:colFirst="0" w:colLast="0"/>
      <w:bookmarkEnd w:id="0"/>
      <w:r>
        <w:t xml:space="preserve">Appendix A. Statistic Summaries </w:t>
      </w:r>
    </w:p>
    <w:p w14:paraId="6B9BB924" w14:textId="77777777" w:rsidR="003D6E2E" w:rsidRDefault="00000000">
      <w:pPr>
        <w:pStyle w:val="Heading2"/>
        <w:spacing w:before="0" w:after="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fp1uj371m37u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A1. Manipulation check </w:t>
      </w:r>
    </w:p>
    <w:p w14:paraId="501A8F91" w14:textId="77777777" w:rsidR="003D6E2E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Kendall’s </w:t>
      </w:r>
      <w:proofErr w:type="spellStart"/>
      <w:r w:rsidRPr="00096C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treatment groups </w:t>
      </w:r>
    </w:p>
    <w:tbl>
      <w:tblPr>
        <w:tblStyle w:val="a"/>
        <w:tblW w:w="9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400"/>
        <w:gridCol w:w="2400"/>
        <w:gridCol w:w="2400"/>
      </w:tblGrid>
      <w:tr w:rsidR="003D6E2E" w14:paraId="431A4A0A" w14:textId="77777777"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8053" w14:textId="77777777" w:rsidR="003D6E2E" w:rsidRDefault="003D6E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B10A" w14:textId="77777777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Min</w:t>
            </w:r>
          </w:p>
        </w:tc>
        <w:tc>
          <w:tcPr>
            <w:tcW w:w="240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B202" w14:textId="77777777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Max</w:t>
            </w:r>
          </w:p>
        </w:tc>
        <w:tc>
          <w:tcPr>
            <w:tcW w:w="240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EDB7" w14:textId="77777777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Mean</w:t>
            </w:r>
          </w:p>
        </w:tc>
      </w:tr>
      <w:tr w:rsidR="003D6E2E" w14:paraId="2510327E" w14:textId="77777777">
        <w:tc>
          <w:tcPr>
            <w:tcW w:w="24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4330" w14:textId="77777777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US treatment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754F" w14:textId="5786B342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-0.14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2E9F" w14:textId="77777777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1.00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31D9" w14:textId="6597CBA2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0.74</w:t>
            </w:r>
          </w:p>
        </w:tc>
      </w:tr>
      <w:tr w:rsidR="003D6E2E" w14:paraId="6843479E" w14:textId="77777777">
        <w:tc>
          <w:tcPr>
            <w:tcW w:w="24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D92C" w14:textId="77777777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Singapore treatment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5F2E" w14:textId="0B6BEBD5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-0.05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144B" w14:textId="77777777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1.00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5E03" w14:textId="46430606" w:rsidR="003D6E2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0.78</w:t>
            </w:r>
          </w:p>
        </w:tc>
      </w:tr>
    </w:tbl>
    <w:p w14:paraId="781F70E1" w14:textId="3FF515DC" w:rsidR="003D6E2E" w:rsidRDefault="003D6E2E">
      <w:pPr>
        <w:spacing w:before="200"/>
        <w:rPr>
          <w:rFonts w:ascii="Times New Roman" w:eastAsia="Times New Roman" w:hAnsi="Times New Roman" w:cs="Times New Roman"/>
          <w:strike/>
          <w:color w:val="222222"/>
          <w:sz w:val="24"/>
          <w:szCs w:val="24"/>
        </w:rPr>
      </w:pPr>
    </w:p>
    <w:p w14:paraId="693A6AEF" w14:textId="77777777" w:rsidR="003D6E2E" w:rsidRDefault="003D6E2E">
      <w:pPr>
        <w:spacing w:before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255521" w14:textId="77777777" w:rsidR="003D6E2E" w:rsidRDefault="003D6E2E">
      <w:pPr>
        <w:spacing w:before="20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D0E0E3"/>
        </w:rPr>
      </w:pPr>
    </w:p>
    <w:p w14:paraId="103F8199" w14:textId="77777777" w:rsidR="003D6E2E" w:rsidRDefault="003D6E2E">
      <w:pPr>
        <w:spacing w:before="2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5B7D4F" w14:textId="77777777" w:rsidR="003D6E2E" w:rsidRDefault="00000000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3E323EB" w14:textId="77777777" w:rsidR="003D6E2E" w:rsidRDefault="00000000">
      <w:pPr>
        <w:pStyle w:val="Heading2"/>
        <w:spacing w:before="200" w:after="0" w:line="48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2" w:name="_bt3j45wqcya3" w:colFirst="0" w:colLast="0"/>
      <w:bookmarkEnd w:id="2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Table A2. Demographic summaries </w:t>
      </w:r>
    </w:p>
    <w:tbl>
      <w:tblPr>
        <w:tblStyle w:val="a0"/>
        <w:tblW w:w="10410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1635"/>
        <w:gridCol w:w="1905"/>
        <w:gridCol w:w="1365"/>
        <w:gridCol w:w="1380"/>
        <w:gridCol w:w="1425"/>
      </w:tblGrid>
      <w:tr w:rsidR="003D6E2E" w14:paraId="58F849CD" w14:textId="77777777"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B2EE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3605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Control Group in Singapore Context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2453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Treatment Group in Singapore Context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5B13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Control Group in US Context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8FFC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Treatment Group in US Context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BD92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</w:tr>
      <w:tr w:rsidR="003D6E2E" w14:paraId="3D53BCA0" w14:textId="77777777"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2D6A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Race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F2396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F070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9BFB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B4DD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6378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D6E2E" w14:paraId="5E7AACBC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0B48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Asian/Pacific Islander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BC19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 (15%)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D6FB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 (26%)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5B77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 (24%)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9682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(14%)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CE7E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65 (20%)</w:t>
            </w:r>
          </w:p>
        </w:tc>
      </w:tr>
      <w:tr w:rsidR="003D6E2E" w14:paraId="7FACD899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96F8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Black/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African-American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6670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 (13%)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8EF5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(10%)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36A7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(9)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82DB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 (7%)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CB67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33 (10%)</w:t>
            </w:r>
          </w:p>
        </w:tc>
      </w:tr>
      <w:tr w:rsidR="003D6E2E" w14:paraId="0189238B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6FE7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Hispanic/Latino/Latina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B062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(9%)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73AC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(10%)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5FAE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 (12%)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7A04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 (16%)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C331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39 (12%)</w:t>
            </w:r>
          </w:p>
        </w:tc>
      </w:tr>
      <w:tr w:rsidR="003D6E2E" w14:paraId="54D4C3D2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3ED3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White/Caucasian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E865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56 (60%)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0B18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37 (48%)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6C38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41 (47%)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5B51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39 (53%)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E407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173 (52%)</w:t>
            </w:r>
          </w:p>
        </w:tc>
      </w:tr>
      <w:tr w:rsidR="003D6E2E" w14:paraId="423AC0C8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42FC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Other/Multiracial/Prefer not to respond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5C0B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(3%)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E911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 (5%)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F2A9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 (8%)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3428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 (10%)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B88D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 (6%)</w:t>
            </w:r>
          </w:p>
        </w:tc>
      </w:tr>
      <w:tr w:rsidR="003D6E2E" w14:paraId="7CFA5C38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7E0A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Age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271D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6970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C8B9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55A5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7F46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D6E2E" w14:paraId="4A8FE4CF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CE99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18~30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9FF8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93 (100%)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C582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76 (99%)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F2F4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87 (99%)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559B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73 (100%)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E26B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329 (100%)</w:t>
            </w:r>
          </w:p>
        </w:tc>
      </w:tr>
      <w:tr w:rsidR="003D6E2E" w14:paraId="5F3397DD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AD0C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Gender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62A6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6A78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7A93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3257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24BF" w14:textId="77777777" w:rsidR="003D6E2E" w:rsidRDefault="003D6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D6E2E" w14:paraId="09BADE02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E960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Female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FDE3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72 (77%)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CA86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48 (62%)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6772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63 (72%)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687D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49 (67%)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68CA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232 (70%)</w:t>
            </w:r>
          </w:p>
        </w:tc>
      </w:tr>
      <w:tr w:rsidR="003D6E2E" w14:paraId="009A867D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B749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Male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4D14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 (20%)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BEC6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 (38%)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88D8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 (25%)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BB47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 (32%)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99E3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93 (28%)</w:t>
            </w:r>
          </w:p>
        </w:tc>
      </w:tr>
      <w:tr w:rsidR="003D6E2E" w14:paraId="3CB624CA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27E7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Transgender/Other/Non-binary/Prefer not to respond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8F21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(2%)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AB80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 (0%)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FE0E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(3%)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2D89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(1%)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CCE4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 (2%)</w:t>
            </w:r>
          </w:p>
        </w:tc>
      </w:tr>
      <w:tr w:rsidR="003D6E2E" w14:paraId="3E609B23" w14:textId="77777777"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2AAE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321F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93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B217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77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0C99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2750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73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312E" w14:textId="77777777" w:rsidR="003D6E2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331</w:t>
            </w:r>
          </w:p>
        </w:tc>
      </w:tr>
    </w:tbl>
    <w:p w14:paraId="1B2C56FF" w14:textId="77777777" w:rsidR="003D6E2E" w:rsidRDefault="003D6E2E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F1240D8" w14:textId="77777777" w:rsidR="003D6E2E" w:rsidRDefault="003D6E2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E4787" w14:textId="77777777" w:rsidR="003D6E2E" w:rsidRDefault="003D6E2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AF490" w14:textId="77777777" w:rsidR="003D6E2E" w:rsidRDefault="003D6E2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50F13" w14:textId="77777777" w:rsidR="003D6E2E" w:rsidRDefault="00000000">
      <w:pPr>
        <w:pStyle w:val="Heading1"/>
      </w:pPr>
      <w:bookmarkStart w:id="3" w:name="_6zo59nejxiai" w:colFirst="0" w:colLast="0"/>
      <w:bookmarkEnd w:id="3"/>
      <w:r>
        <w:br w:type="page"/>
      </w:r>
    </w:p>
    <w:p w14:paraId="11C05925" w14:textId="77777777" w:rsidR="003D6E2E" w:rsidRDefault="00000000">
      <w:pPr>
        <w:pStyle w:val="Heading1"/>
      </w:pPr>
      <w:bookmarkStart w:id="4" w:name="_wdggr2lhrn3d" w:colFirst="0" w:colLast="0"/>
      <w:bookmarkEnd w:id="4"/>
      <w:r>
        <w:lastRenderedPageBreak/>
        <w:t xml:space="preserve">Appendix B. Methodological Details About Statistical Analysis of Rank Order Data </w:t>
      </w:r>
    </w:p>
    <w:p w14:paraId="1B28A30E" w14:textId="537F6D76" w:rsidR="003D6E2E" w:rsidRDefault="00000000" w:rsidP="00503A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major methodological challenge in this study is to conduct statistical analysis on rank order data. Previous studies, especially among agenda-setting research, often just compare two lists of rank orders</w:t>
      </w:r>
      <w:r w:rsidR="00190A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 scenario can be simplified in the following form: descriptive analysis and inferential analysis on two lists of rank orders: </w:t>
      </w:r>
    </w:p>
    <w:p w14:paraId="3647A890" w14:textId="6571C33B" w:rsidR="00503ABE" w:rsidRDefault="00000000" w:rsidP="004D05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1 = {A, B, C, D, E, F, G, …} and list 2 = {C, E, A, F, M, O, …}. </w:t>
      </w:r>
    </w:p>
    <w:p w14:paraId="585B98D5" w14:textId="77777777" w:rsidR="004D05E7" w:rsidRDefault="004D05E7" w:rsidP="004D05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00027" w14:textId="43002F73" w:rsidR="003D6E2E" w:rsidRDefault="00000000" w:rsidP="00503A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this study, the scenario is much more complicated: suppose there are two groups of participants: Group O and Group P. Each participant ranked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different terms which yielded two sets of rank order lists: Group O has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observations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each observation is a permutation of the rank with these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items; following the same logic, Group P has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observations with each </w:t>
      </w:r>
      <w:r w:rsidR="002627DB"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permutation of the rank with these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items. </w:t>
      </w:r>
    </w:p>
    <w:p w14:paraId="22871A8B" w14:textId="77777777" w:rsidR="007B22A4" w:rsidRDefault="007B22A4" w:rsidP="00503A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C29A97" w14:textId="77777777" w:rsidR="003D6E2E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00FF7FDE" wp14:editId="64D9229D">
                <wp:extent cx="4452997" cy="2295494"/>
                <wp:effectExtent l="0" t="0" r="17780" b="1651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2997" cy="2295494"/>
                          <a:chOff x="187050" y="851200"/>
                          <a:chExt cx="5057667" cy="2596896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87050" y="851200"/>
                            <a:ext cx="2361260" cy="259689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CC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43CF4C1" w14:textId="77777777" w:rsidR="003D6E2E" w:rsidRDefault="00000000">
                              <w:pPr>
                                <w:spacing w:line="36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Group O</w:t>
                              </w:r>
                            </w:p>
                            <w:p w14:paraId="118673C5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O1:  permu_o1 - {D,E,A,B,F,G,C} </w:t>
                              </w:r>
                            </w:p>
                            <w:p w14:paraId="6E14165E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O2:  permu_o2 - {......}</w:t>
                              </w:r>
                            </w:p>
                            <w:p w14:paraId="13AB1122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O3:  permu_o3 - {......}</w:t>
                              </w:r>
                            </w:p>
                            <w:p w14:paraId="24BCF7EE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O4:  permu_o4 - {......}</w:t>
                              </w:r>
                            </w:p>
                            <w:p w14:paraId="0080303E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…</w:t>
                              </w:r>
                            </w:p>
                            <w:p w14:paraId="50C778A3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Om: permu_om - {......}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883457" y="851200"/>
                            <a:ext cx="2361260" cy="259689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38761D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BAEB2D0" w14:textId="77777777" w:rsidR="003D6E2E" w:rsidRDefault="00000000">
                              <w:pPr>
                                <w:spacing w:line="36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Group P</w:t>
                              </w:r>
                            </w:p>
                            <w:p w14:paraId="380EAA9B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P1:  permu_p1 - {A,D,C,B,F,E,G} </w:t>
                              </w:r>
                            </w:p>
                            <w:p w14:paraId="25B3DC5E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P2:  permu_p2 - {......}</w:t>
                              </w:r>
                            </w:p>
                            <w:p w14:paraId="0019D6BF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P3:  permu_p3 - {......}</w:t>
                              </w:r>
                            </w:p>
                            <w:p w14:paraId="7A5013A2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P4:  permu_p4 - {......}</w:t>
                              </w:r>
                            </w:p>
                            <w:p w14:paraId="6D0E1B2C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…</w:t>
                              </w:r>
                            </w:p>
                            <w:p w14:paraId="51354F0F" w14:textId="77777777" w:rsidR="003D6E2E" w:rsidRDefault="00000000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Pn: permu_pn - {......}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F7FDE" id="Group 1" o:spid="_x0000_s1026" style="width:350.65pt;height:180.75pt;mso-position-horizontal-relative:char;mso-position-vertical-relative:line" coordorigin="1870,8512" coordsize="50576,25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870;top:8512;width:23613;height:259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" filled="f" strokecolor="#c00">
                  <v:stroke startarrowwidth="narrow" startarrowlength="short" endarrowwidth="narrow" endarrowlength="short" joinstyle="round"/>
                  <v:textbox style="mso-fit-shape-to-text:t" inset="2.53958mm,2.53958mm,2.53958mm,2.53958mm">
                    <w:txbxContent>
                      <w:p w14:paraId="643CF4C1" w14:textId="77777777" w:rsidR="003D6E2E" w:rsidRDefault="00000000">
                        <w:pPr>
                          <w:spacing w:line="360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Group O</w:t>
                        </w:r>
                      </w:p>
                      <w:p w14:paraId="118673C5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O1:  permu_o1 - {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D,E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,A,B,F,G,C} </w:t>
                        </w:r>
                      </w:p>
                      <w:p w14:paraId="6E14165E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O2:  permu_o2 - {......}</w:t>
                        </w:r>
                      </w:p>
                      <w:p w14:paraId="13AB1122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O3:  permu_o3 - {......}</w:t>
                        </w:r>
                      </w:p>
                      <w:p w14:paraId="24BCF7EE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O4:  permu_o4 - {......}</w:t>
                        </w:r>
                      </w:p>
                      <w:p w14:paraId="0080303E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…</w:t>
                        </w:r>
                      </w:p>
                      <w:p w14:paraId="50C778A3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Om: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permu_om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- {......}</w:t>
                        </w:r>
                      </w:p>
                    </w:txbxContent>
                  </v:textbox>
                </v:shape>
                <v:shape id="Text Box 3" o:spid="_x0000_s1028" type="#_x0000_t202" style="position:absolute;left:28834;top:8512;width:23613;height:259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" filled="f" strokecolor="#38761d">
                  <v:stroke startarrowwidth="narrow" startarrowlength="short" endarrowwidth="narrow" endarrowlength="short" joinstyle="round"/>
                  <v:textbox style="mso-fit-shape-to-text:t" inset="2.53958mm,2.53958mm,2.53958mm,2.53958mm">
                    <w:txbxContent>
                      <w:p w14:paraId="3BAEB2D0" w14:textId="77777777" w:rsidR="003D6E2E" w:rsidRDefault="00000000">
                        <w:pPr>
                          <w:spacing w:line="360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Group P</w:t>
                        </w:r>
                      </w:p>
                      <w:p w14:paraId="380EAA9B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P1:  permu_p1 - {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A,D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,C,B,F,E,G} </w:t>
                        </w:r>
                      </w:p>
                      <w:p w14:paraId="25B3DC5E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P2:  permu_p2 - {......}</w:t>
                        </w:r>
                      </w:p>
                      <w:p w14:paraId="0019D6BF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P3:  permu_p3 - {......}</w:t>
                        </w:r>
                      </w:p>
                      <w:p w14:paraId="7A5013A2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P4:  permu_p4 - {......}</w:t>
                        </w:r>
                      </w:p>
                      <w:p w14:paraId="6D0E1B2C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…</w:t>
                        </w:r>
                      </w:p>
                      <w:p w14:paraId="51354F0F" w14:textId="77777777" w:rsidR="003D6E2E" w:rsidRDefault="00000000">
                        <w:pPr>
                          <w:spacing w:line="360" w:lineRule="auto"/>
                          <w:textDirection w:val="btLr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permu_pn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- {......}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180D1" w14:textId="77777777" w:rsidR="003D6E2E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B1. The scenario of rank order list</w:t>
      </w:r>
    </w:p>
    <w:p w14:paraId="2708EE57" w14:textId="7EBE9BCA" w:rsidR="003D6E2E" w:rsidRDefault="00703672" w:rsidP="007B22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analysis process goes as follows: </w:t>
      </w:r>
    </w:p>
    <w:p w14:paraId="1CAC5494" w14:textId="77777777" w:rsidR="003D6E2E" w:rsidRDefault="00000000" w:rsidP="007B22A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treat each response, which is a rank order list, as a single point in a high-dimension space. There will be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possible outcomes, where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denotes the rank term, therefore we know our sample pool has a size of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k!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488A40" w14:textId="77777777" w:rsidR="002B06A6" w:rsidRDefault="00000000" w:rsidP="007B22A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sample pool is of finite size and discrete in form. Each rank set (each point) should have the same possibility of being selected during random selection.</w:t>
      </w:r>
    </w:p>
    <w:p w14:paraId="0D5D0E7E" w14:textId="49B89568" w:rsidR="003D6E2E" w:rsidRPr="002B06A6" w:rsidRDefault="00000000" w:rsidP="007B22A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06A6">
        <w:rPr>
          <w:rFonts w:ascii="Times New Roman" w:eastAsia="Times New Roman" w:hAnsi="Times New Roman" w:cs="Times New Roman"/>
          <w:sz w:val="24"/>
          <w:szCs w:val="24"/>
        </w:rPr>
        <w:t xml:space="preserve">In this study, we chose Kendall’s </w:t>
      </w:r>
      <w:r w:rsidRPr="002B06A6"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 w:rsidRPr="002B06A6">
        <w:rPr>
          <w:rFonts w:ascii="Times New Roman" w:eastAsia="Times New Roman" w:hAnsi="Times New Roman" w:cs="Times New Roman"/>
          <w:sz w:val="24"/>
          <w:szCs w:val="24"/>
        </w:rPr>
        <w:t xml:space="preserve"> to calculate the similarity between two rank order lists. Kendall’s </w:t>
      </w:r>
      <w:r w:rsidRPr="002B06A6"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 w:rsidRPr="002B06A6">
        <w:rPr>
          <w:rFonts w:ascii="Times New Roman" w:eastAsia="Times New Roman" w:hAnsi="Times New Roman" w:cs="Times New Roman"/>
          <w:sz w:val="24"/>
          <w:szCs w:val="24"/>
        </w:rPr>
        <w:t xml:space="preserve"> is defined as: </w:t>
      </w:r>
    </w:p>
    <w:p w14:paraId="4601ADA6" w14:textId="77777777" w:rsidR="003D6E2E" w:rsidRDefault="00000000" w:rsidP="007B22A4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9050" distB="19050" distL="19050" distR="19050" wp14:anchorId="7911DF5D" wp14:editId="3DB2E188">
            <wp:extent cx="952500" cy="304800"/>
            <wp:effectExtent l="0" t="0" r="0" b="0"/>
            <wp:docPr id="10" name="image3.png" descr="{&quot;type&quot;:&quot;$$&quot;,&quot;backgroundColorModified&quot;:null,&quot;backgroundColor&quot;:&quot;#ffffff&quot;,&quot;code&quot;:&quot;$$\\tau\\,=\\,\\,\\frac{\\begin{laligned}\n&amp;{n_{c}}\t\n\\end{laligned}\\,-\\,n_{d}}{n_{0}}$$&quot;,&quot;aid&quot;:null,&quot;id&quot;:&quot;2&quot;,&quot;font&quot;:{&quot;family&quot;:&quot;Times New Roman&quot;,&quot;size&quot;:12,&quot;color&quot;:&quot;#000000&quot;},&quot;ts&quot;:1641588941774,&quot;cs&quot;:&quot;nLO5GQ4iw95YB5B4ZSmb7A==&quot;,&quot;size&quot;:{&quot;width&quot;:100,&quot;height&quot;:32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{&quot;type&quot;:&quot;$$&quot;,&quot;backgroundColorModified&quot;:null,&quot;backgroundColor&quot;:&quot;#ffffff&quot;,&quot;code&quot;:&quot;$$\\tau\\,=\\,\\,\\frac{\\begin{laligned}\n&amp;{n_{c}}\t\n\\end{laligned}\\,-\\,n_{d}}{n_{0}}$$&quot;,&quot;aid&quot;:null,&quot;id&quot;:&quot;2&quot;,&quot;font&quot;:{&quot;family&quot;:&quot;Times New Roman&quot;,&quot;size&quot;:12,&quot;color&quot;:&quot;#000000&quot;},&quot;ts&quot;:1641588941774,&quot;cs&quot;:&quot;nLO5GQ4iw95YB5B4ZSmb7A==&quot;,&quot;size&quot;:{&quot;width&quot;:100,&quot;height&quot;:32}}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96F83C8" w14:textId="77777777" w:rsidR="003D6E2E" w:rsidRDefault="00000000" w:rsidP="007B22A4">
      <w:pPr>
        <w:widowControl w:val="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9050" distB="19050" distL="19050" distR="19050" wp14:anchorId="1282E3DE" wp14:editId="426C7DBC">
            <wp:extent cx="4749800" cy="139700"/>
            <wp:effectExtent l="0" t="0" r="0" b="0"/>
            <wp:docPr id="8" name="image2.png" descr="{&quot;backgroundColorModified&quot;:null,&quot;backgroundColor&quot;:&quot;#ffffff&quot;,&quot;id&quot;:&quot;3&quot;,&quot;aid&quot;:null,&quot;font&quot;:{&quot;family&quot;:&quot;Times New Roman&quot;,&quot;color&quot;:&quot;#000000&quot;,&quot;size&quot;:12},&quot;code&quot;:&quot;\\begin{align*}\n{n_{c}\\,}&amp;={\\,\\text{number}\\;\\text{of}\\;\\text{concordant}\\;\\text{pairs;}\\;n_{d}\\,=\\,\\text{number}\\;\\text{of}\\;\\text{disconcordant}\\;\\text{pairs}}\t\n\\end{align*}&quot;,&quot;type&quot;:&quot;align*&quot;,&quot;ts&quot;:1641589046035,&quot;cs&quot;:&quot;C+wh/C+2zUyK/zVHuB4TUw==&quot;,&quot;size&quot;:{&quot;width&quot;:498,&quot;height&quot;:14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{&quot;backgroundColorModified&quot;:null,&quot;backgroundColor&quot;:&quot;#ffffff&quot;,&quot;id&quot;:&quot;3&quot;,&quot;aid&quot;:null,&quot;font&quot;:{&quot;family&quot;:&quot;Times New Roman&quot;,&quot;color&quot;:&quot;#000000&quot;,&quot;size&quot;:12},&quot;code&quot;:&quot;\\begin{align*}\n{n_{c}\\,}&amp;={\\,\\text{number}\\;\\text{of}\\;\\text{concordant}\\;\\text{pairs;}\\;n_{d}\\,=\\,\\text{number}\\;\\text{of}\\;\\text{disconcordant}\\;\\text{pairs}}\t\n\\end{align*}&quot;,&quot;type&quot;:&quot;align*&quot;,&quot;ts&quot;:1641589046035,&quot;cs&quot;:&quot;C+wh/C+2zUyK/zVHuB4TUw==&quot;,&quot;size&quot;:{&quot;width&quot;:498,&quot;height&quot;:14}}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1F7EA0" w14:textId="77777777" w:rsidR="003D6E2E" w:rsidRDefault="00000000" w:rsidP="007B22A4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57207714" wp14:editId="138515AE">
            <wp:extent cx="3606800" cy="368300"/>
            <wp:effectExtent l="0" t="0" r="0" b="0"/>
            <wp:docPr id="5" name="image7.png" descr="{&quot;font&quot;:{&quot;size&quot;:12,&quot;family&quot;:&quot;Times New Roman&quot;,&quot;color&quot;:&quot;#000000&quot;},&quot;id&quot;:&quot;5&quot;,&quot;backgroundColor&quot;:&quot;#ffffff&quot;,&quot;code&quot;:&quot;$$n_{0}\\,=\\,\\text{all}\\;\\text{possible}\\;\\text{pairs;}\\;n_{0}\\,=\\,n_{c}\\,+\\,n_{d};\\,n_{0}\\,=\\,\\begin{pmatrix}\n{k}\\\\\n{2}\\\\\n\\end{pmatrix}+1$$&quot;,&quot;backgroundColorModified&quot;:false,&quot;aid&quot;:null,&quot;type&quot;:&quot;$$&quot;,&quot;ts&quot;:1641589248255,&quot;cs&quot;:&quot;wdABUBBEFMNZ+p+2ddNTQA==&quot;,&quot;size&quot;:{&quot;width&quot;:378,&quot;height&quot;:38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{&quot;font&quot;:{&quot;size&quot;:12,&quot;family&quot;:&quot;Times New Roman&quot;,&quot;color&quot;:&quot;#000000&quot;},&quot;id&quot;:&quot;5&quot;,&quot;backgroundColor&quot;:&quot;#ffffff&quot;,&quot;code&quot;:&quot;$$n_{0}\\,=\\,\\text{all}\\;\\text{possible}\\;\\text{pairs;}\\;n_{0}\\,=\\,n_{c}\\,+\\,n_{d};\\,n_{0}\\,=\\,\\begin{pmatrix}\n{k}\\\\\n{2}\\\\\n\\end{pmatrix}+1$$&quot;,&quot;backgroundColorModified&quot;:false,&quot;aid&quot;:null,&quot;type&quot;:&quot;$$&quot;,&quot;ts&quot;:1641589248255,&quot;cs&quot;:&quot;wdABUBBEFMNZ+p+2ddNTQA==&quot;,&quot;size&quot;:{&quot;width&quot;:378,&quot;height&quot;:38}}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A7194" w14:textId="7F26E9C5" w:rsidR="007B22A4" w:rsidRDefault="00000000" w:rsidP="007B22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Therefore, there are in total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739D7EC3" wp14:editId="7C14F4C6">
            <wp:extent cx="127000" cy="76200"/>
            <wp:effectExtent l="0" t="0" r="0" b="0"/>
            <wp:docPr id="7" name="image4.png" descr="{&quot;code&quot;:&quot;$$n_{0}$$&quot;,&quot;id&quot;:&quot;6&quot;,&quot;type&quot;:&quot;$$&quot;,&quot;aid&quot;:null,&quot;backgroundColorModified&quot;:null,&quot;backgroundColor&quot;:&quot;#ffffff&quot;,&quot;font&quot;:{&quot;color&quot;:&quot;#000000&quot;,&quot;family&quot;:&quot;Times New Roman&quot;,&quot;size&quot;:12},&quot;ts&quot;:1641589283244,&quot;cs&quot;:&quot;riG3MrX6PlwUwNisN1tHYQ==&quot;,&quot;size&quot;:{&quot;width&quot;:13,&quot;height&quot;:8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{&quot;code&quot;:&quot;$$n_{0}$$&quot;,&quot;id&quot;:&quot;6&quot;,&quot;type&quot;:&quot;$$&quot;,&quot;aid&quot;:null,&quot;backgroundColorModified&quot;:null,&quot;backgroundColor&quot;:&quot;#ffffff&quot;,&quot;font&quot;:{&quot;color&quot;:&quot;#000000&quot;,&quot;family&quot;:&quot;Times New Roman&quot;,&quot;size&quot;:12},&quot;ts&quot;:1641589283244,&quot;cs&quot;:&quot;riG3MrX6PlwUwNisN1tHYQ==&quot;,&quot;size&quot;:{&quot;width&quot;:13,&quot;height&quot;:8}}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possible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values. Moreover, we could </w:t>
      </w:r>
      <w:r w:rsidR="00317511">
        <w:rPr>
          <w:rFonts w:ascii="Times New Roman" w:eastAsia="Times New Roman" w:hAnsi="Times New Roman" w:cs="Times New Roman"/>
          <w:sz w:val="24"/>
          <w:szCs w:val="24"/>
        </w:rPr>
        <w:t>derive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probability mass function</w:t>
      </w:r>
      <w:r w:rsidR="004E6B0A">
        <w:rPr>
          <w:rFonts w:ascii="Times New Roman" w:eastAsia="Times New Roman" w:hAnsi="Times New Roman" w:cs="Times New Roman"/>
          <w:sz w:val="24"/>
          <w:szCs w:val="24"/>
        </w:rPr>
        <w:t xml:space="preserve"> (PMF)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all possible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values if the rank set comes from a randomly generated process. For any given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essentially follows a discrete distribution with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k(k-1)/2+1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possible values. </w:t>
      </w:r>
      <w:r w:rsidR="002B06A6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 help of computer-assisted randomization, we compute</w:t>
      </w:r>
      <w:r w:rsidR="002B06A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exact PMF</w:t>
      </w:r>
      <w:r w:rsidR="002B06A6" w:rsidRPr="002B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6A6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="002B06A6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2B06A6">
        <w:rPr>
          <w:rFonts w:ascii="Times New Roman" w:eastAsia="Times New Roman" w:hAnsi="Times New Roman" w:cs="Times New Roman"/>
          <w:sz w:val="24"/>
          <w:szCs w:val="24"/>
        </w:rPr>
        <w:t xml:space="preserve"> =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shown in Figure 1. </w:t>
      </w:r>
    </w:p>
    <w:p w14:paraId="272A2573" w14:textId="77777777" w:rsidR="007B22A4" w:rsidRDefault="007B22A4" w:rsidP="007B22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99A58" w14:textId="4034082B" w:rsidR="003D6E2E" w:rsidRDefault="00000000" w:rsidP="007B22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procedure for producing it is as follows: </w:t>
      </w:r>
    </w:p>
    <w:p w14:paraId="4FB2C9C1" w14:textId="6D179E6F" w:rsidR="003D6E2E" w:rsidRDefault="00000000" w:rsidP="007B22A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First, generate the full list of all possible permutations of {A, B, C, D, E, F, G} which totals 5040 (that is 7!). For any given permutation</w:t>
      </w:r>
      <w:r w:rsidR="001E5E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calculate Kendall’s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between this specific permutation set (target set) and all other 5040 permutations. Essentially, it does not matter which specific permutation set we use as the target set.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final results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are the same. We can obtain 5040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therefore generate a frequency table with 22 unique tau values (7*(7-1)/2 + 1) and their corresponding frequencies. </w:t>
      </w:r>
    </w:p>
    <w:p w14:paraId="18F2DC43" w14:textId="77777777" w:rsidR="003D6E2E" w:rsidRDefault="00000000" w:rsidP="007B22A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Then, the probability distribution can be observed. </w:t>
      </w:r>
    </w:p>
    <w:p w14:paraId="37F8C670" w14:textId="77777777" w:rsidR="003D6E2E" w:rsidRDefault="00000000" w:rsidP="007B22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AFF4C89" wp14:editId="3F28004E">
            <wp:extent cx="3755675" cy="2076400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5675" cy="20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E19732" w14:textId="77777777" w:rsidR="003D6E2E" w:rsidRDefault="00000000" w:rsidP="007B22A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 1. Probability Distribution of Kendall’s Tau When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7</w:t>
      </w:r>
    </w:p>
    <w:p w14:paraId="4E1B4AC2" w14:textId="77777777" w:rsidR="001A3FC4" w:rsidRDefault="001A3FC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2723135" w14:textId="7EC7B297" w:rsidR="003D6E2E" w:rsidRDefault="0000000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Although we are aware that the choice of the specific target permutation set does not influence the distribution of Kendall’s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still essential for researchers to choose a permutation set to compute Kendall’s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>. The target permutation set acts as a baseline to compare with. Therefore, when doing hypothesis testing, researchers should have theoretical foundations to support the choice of the target permutation set, i.e., a hypothesis should be set up before the collection of data to serve as the basis for analyzing rank-order data. In this study, the target permutation set is very clear—the actual ranking of the Twitter Trends.</w:t>
      </w:r>
    </w:p>
    <w:p w14:paraId="61D68223" w14:textId="77777777" w:rsidR="003D6E2E" w:rsidRDefault="003D6E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4B6848" w14:textId="77777777" w:rsidR="003D6E2E" w:rsidRDefault="0000000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Kendall’s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the range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7CA096AF" wp14:editId="37C1BC6C">
            <wp:extent cx="800100" cy="114300"/>
            <wp:effectExtent l="0" t="0" r="0" b="0"/>
            <wp:docPr id="4" name="image9.png" descr="{&quot;code&quot;:&quot;$$-1\\leq\\,\\tau\\,\\leq\\,1$$&quot;,&quot;id&quot;:&quot;4&quot;,&quot;font&quot;:{&quot;size&quot;:12,&quot;family&quot;:&quot;Times New Roman&quot;,&quot;color&quot;:&quot;#000000&quot;},&quot;type&quot;:&quot;$$&quot;,&quot;backgroundColor&quot;:&quot;#ffffff&quot;,&quot;backgroundColorModified&quot;:null,&quot;aid&quot;:null,&quot;ts&quot;:1642307784077,&quot;cs&quot;:&quot;dKfMAGoNtXG0HEvwydzHIw==&quot;,&quot;size&quot;:{&quot;width&quot;:84,&quot;height&quot;:12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{&quot;code&quot;:&quot;$$-1\\leq\\,\\tau\\,\\leq\\,1$$&quot;,&quot;id&quot;:&quot;4&quot;,&quot;font&quot;:{&quot;size&quot;:12,&quot;family&quot;:&quot;Times New Roman&quot;,&quot;color&quot;:&quot;#000000&quot;},&quot;type&quot;:&quot;$$&quot;,&quot;backgroundColor&quot;:&quot;#ffffff&quot;,&quot;backgroundColorModified&quot;:null,&quot;aid&quot;:null,&quot;ts&quot;:1642307784077,&quot;cs&quot;:&quot;dKfMAGoNtXG0HEvwydzHIw==&quot;,&quot;size&quot;:{&quot;width&quot;:84,&quot;height&quot;:12}}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distribution of Kendall’s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discrete function and can be approximated using a normal distribution with mean 0 and standard deviation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1E665706" wp14:editId="57254836">
            <wp:extent cx="1206500" cy="228600"/>
            <wp:effectExtent l="0" t="0" r="0" b="0"/>
            <wp:docPr id="9" name="image6.png" descr="{&quot;backgroundColor&quot;:&quot;#ffffff&quot;,&quot;aid&quot;:null,&quot;font&quot;:{&quot;size&quot;:10,&quot;family&quot;:&quot;Times New Roman&quot;,&quot;color&quot;:&quot;#000000&quot;},&quot;type&quot;:&quot;$$&quot;,&quot;backgroundColorModified&quot;:false,&quot;id&quot;:&quot;5&quot;,&quot;code&quot;:&quot;$${\\sqrt[]{2\\left(2k+5\\right)/9k\\left(k-1\\right)}}$$&quot;,&quot;ts&quot;:1642308755275,&quot;cs&quot;:&quot;Aucsvm4rZYtxVmtuxmxmvQ==&quot;,&quot;size&quot;:{&quot;width&quot;:126,&quot;height&quot;:24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{&quot;backgroundColor&quot;:&quot;#ffffff&quot;,&quot;aid&quot;:null,&quot;font&quot;:{&quot;size&quot;:10,&quot;family&quot;:&quot;Times New Roman&quot;,&quot;color&quot;:&quot;#000000&quot;},&quot;type&quot;:&quot;$$&quot;,&quot;backgroundColorModified&quot;:false,&quot;id&quot;:&quot;5&quot;,&quot;code&quot;:&quot;$${\\sqrt[]{2\\left(2k+5\\right)/9k\\left(k-1\\right)}}$$&quot;,&quot;ts&quot;:1642308755275,&quot;cs&quot;:&quot;Aucsvm4rZYtxVmtuxmxmvQ==&quot;,&quot;size&quot;:{&quot;width&quot;:126,&quot;height&quot;:24}}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the number of items in the rank. Table 2 shows the mean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Kendall’s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each group. </w:t>
      </w:r>
    </w:p>
    <w:p w14:paraId="50EC7DC1" w14:textId="77777777" w:rsidR="003D6E2E" w:rsidRDefault="003D6E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BA128A9" w14:textId="77777777" w:rsidR="003D6E2E" w:rsidRDefault="0000000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Furthermore,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see if the treatment works, we also need to make comparisons between the treatment group and the control group. Since we already know the distribution of Kendall’s tau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an approximation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normal distribution, we can use the T-test to see if there is a significant difference between the treatment and control groups.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right-tailed T-test results are also provided to see whether, in the treatment group, the rank similarity between self-reported issue salience rank and the true rank in Twitter Trends is significantly higher than that in the control group.</w:t>
      </w:r>
      <w:r>
        <w:br w:type="page"/>
      </w:r>
    </w:p>
    <w:p w14:paraId="46ABD119" w14:textId="3E0DABA9" w:rsidR="003D6E2E" w:rsidRDefault="003D6E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1mf9efmgbga" w:colFirst="0" w:colLast="0"/>
      <w:bookmarkEnd w:id="5"/>
    </w:p>
    <w:p w14:paraId="488195F5" w14:textId="77777777" w:rsidR="003D6E2E" w:rsidRDefault="00000000">
      <w:pPr>
        <w:pStyle w:val="Heading1"/>
        <w:widowControl w:val="0"/>
      </w:pPr>
      <w:bookmarkStart w:id="6" w:name="_rsiqf0fr909f" w:colFirst="0" w:colLast="0"/>
      <w:bookmarkEnd w:id="6"/>
      <w:r>
        <w:t>Appendix C. Stimulus</w:t>
      </w:r>
    </w:p>
    <w:p w14:paraId="6D33C601" w14:textId="77777777" w:rsidR="003D6E2E" w:rsidRDefault="00000000">
      <w:pPr>
        <w:widowControl w:val="0"/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Source of Twitter Trends in the US context: </w:t>
      </w:r>
    </w:p>
    <w:p w14:paraId="7640050D" w14:textId="77777777" w:rsidR="003D6E2E" w:rsidRDefault="00000000">
      <w:pPr>
        <w:widowControl w:val="0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#SOTU: </w:t>
      </w:r>
      <w:hyperlink r:id="rId12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https://getdaytrends.com/united-states/trend/%23SOTU/</w:t>
        </w:r>
      </w:hyperlink>
    </w:p>
    <w:p w14:paraId="110ECB1F" w14:textId="77777777" w:rsidR="003D6E2E" w:rsidRDefault="00000000">
      <w:pPr>
        <w:widowControl w:val="0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#UkraineRussiaWar: </w:t>
      </w:r>
      <w:hyperlink r:id="rId13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https://getdaytrends.com/united-states/trend/%23UkraineRussiaWar/</w:t>
        </w:r>
      </w:hyperlink>
    </w:p>
    <w:p w14:paraId="7F93206D" w14:textId="77777777" w:rsidR="003D6E2E" w:rsidRDefault="00000000">
      <w:pPr>
        <w:widowControl w:val="0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#HAECHAN_GoodPerson: </w:t>
      </w:r>
      <w:hyperlink r:id="rId14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https://getdaytrends.com/united-states/trend/%23HAECHAN_GoodPerson/</w:t>
        </w:r>
      </w:hyperlink>
    </w:p>
    <w:p w14:paraId="4A4FF054" w14:textId="77777777" w:rsidR="003D6E2E" w:rsidRDefault="00000000">
      <w:pPr>
        <w:widowControl w:val="0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#UFC272: </w:t>
      </w:r>
      <w:hyperlink r:id="rId15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https://getdaytrends.com/united-states/trend/%23UFC272/</w:t>
        </w:r>
      </w:hyperlink>
    </w:p>
    <w:p w14:paraId="77C3B4BB" w14:textId="77777777" w:rsidR="003D6E2E" w:rsidRDefault="00000000">
      <w:pPr>
        <w:widowControl w:val="0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#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shanewarne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hyperlink r:id="rId16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https://getdaytrends.com/united-states/trend/%23shanewarne/</w:t>
        </w:r>
      </w:hyperlink>
    </w:p>
    <w:p w14:paraId="29F9718E" w14:textId="77777777" w:rsidR="003D6E2E" w:rsidRDefault="00000000">
      <w:pPr>
        <w:widowControl w:val="0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#TheBatman: </w:t>
      </w:r>
      <w:hyperlink r:id="rId17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https://getdaytrends.com/united-states/trend/%23TheBatman/</w:t>
        </w:r>
      </w:hyperlink>
    </w:p>
    <w:p w14:paraId="618625BB" w14:textId="77777777" w:rsidR="003D6E2E" w:rsidRDefault="00000000">
      <w:pPr>
        <w:widowControl w:val="0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#TruckersConvoy2022: </w:t>
      </w:r>
      <w:hyperlink r:id="rId18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https://getdaytrends.com/united-states/trend/%23TruckersConvoy2022/</w:t>
        </w:r>
      </w:hyperlink>
    </w:p>
    <w:p w14:paraId="72626C45" w14:textId="77777777" w:rsidR="003D6E2E" w:rsidRDefault="003D6E2E">
      <w:pPr>
        <w:widowControl w:val="0"/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E07E24" w14:textId="77777777" w:rsidR="003D6E2E" w:rsidRDefault="00000000">
      <w:pPr>
        <w:widowControl w:val="0"/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Source of Twitter Trends in Singapore context:</w:t>
      </w:r>
    </w:p>
    <w:p w14:paraId="7353F448" w14:textId="77777777" w:rsidR="003D6E2E" w:rsidRDefault="00000000">
      <w:pPr>
        <w:widowControl w:val="0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#UkraineRussiaWar: </w:t>
      </w:r>
      <w:hyperlink r:id="rId19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</w:rPr>
          <w:t>https://getdaytrends.com/singapore/trend/%23UkraineRussiaWar/</w:t>
        </w:r>
      </w:hyperlink>
    </w:p>
    <w:p w14:paraId="76CF59C0" w14:textId="77777777" w:rsidR="003D6E2E" w:rsidRDefault="00000000">
      <w:pPr>
        <w:widowControl w:val="0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#SOTU: https://getdaytrends.com/singapore/trend/%23SOTU/</w:t>
      </w:r>
    </w:p>
    <w:p w14:paraId="0BB314A9" w14:textId="77777777" w:rsidR="003D6E2E" w:rsidRDefault="00000000">
      <w:pPr>
        <w:widowControl w:val="0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#HAECHAN_GoodPerson: https://getdaytrends.com/singapore/trend/%23HAECHAN_GoodPerson/</w:t>
      </w:r>
    </w:p>
    <w:p w14:paraId="702C5F40" w14:textId="77777777" w:rsidR="003D6E2E" w:rsidRDefault="00000000">
      <w:pPr>
        <w:widowControl w:val="0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#UFC272: https://getdaytrends.com/singapore/trend/%23UFC272/</w:t>
      </w:r>
    </w:p>
    <w:p w14:paraId="714EFB81" w14:textId="77777777" w:rsidR="003D6E2E" w:rsidRDefault="00000000">
      <w:pPr>
        <w:widowControl w:val="0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#TheBatman: https://getdaytrends.com/singapore/trend/%23TheBatman/</w:t>
      </w:r>
    </w:p>
    <w:p w14:paraId="7E137B5F" w14:textId="77777777" w:rsidR="003D6E2E" w:rsidRDefault="00000000">
      <w:pPr>
        <w:widowControl w:val="0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Leni: https://getdaytrends.com/singapore/trend/Leni/</w:t>
      </w:r>
    </w:p>
    <w:p w14:paraId="79E5D3E9" w14:textId="0590DF5B" w:rsidR="003D6E2E" w:rsidRPr="004B67B2" w:rsidRDefault="00000000" w:rsidP="004B67B2">
      <w:pPr>
        <w:widowControl w:val="0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#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shanewarne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https://getdaytrends.com/singapore/trend/%23shanewarne/</w:t>
      </w:r>
    </w:p>
    <w:sectPr w:rsidR="003D6E2E" w:rsidRPr="004B67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72A"/>
    <w:multiLevelType w:val="multilevel"/>
    <w:tmpl w:val="436A94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9A03B4D"/>
    <w:multiLevelType w:val="multilevel"/>
    <w:tmpl w:val="79F425C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B333798"/>
    <w:multiLevelType w:val="multilevel"/>
    <w:tmpl w:val="144CFB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2363A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2D7ABC"/>
    <w:multiLevelType w:val="multilevel"/>
    <w:tmpl w:val="8F7C10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2363A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CE5ACC"/>
    <w:multiLevelType w:val="multilevel"/>
    <w:tmpl w:val="F6420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8836A8"/>
    <w:multiLevelType w:val="multilevel"/>
    <w:tmpl w:val="F33E4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872E9F"/>
    <w:multiLevelType w:val="multilevel"/>
    <w:tmpl w:val="A29CCE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AB6C61"/>
    <w:multiLevelType w:val="multilevel"/>
    <w:tmpl w:val="297CD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F5518F1"/>
    <w:multiLevelType w:val="multilevel"/>
    <w:tmpl w:val="1E9A4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C259BB"/>
    <w:multiLevelType w:val="multilevel"/>
    <w:tmpl w:val="30F6C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2019133">
    <w:abstractNumId w:val="3"/>
  </w:num>
  <w:num w:numId="2" w16cid:durableId="1784769465">
    <w:abstractNumId w:val="0"/>
  </w:num>
  <w:num w:numId="3" w16cid:durableId="1856647222">
    <w:abstractNumId w:val="8"/>
  </w:num>
  <w:num w:numId="4" w16cid:durableId="405953711">
    <w:abstractNumId w:val="6"/>
  </w:num>
  <w:num w:numId="5" w16cid:durableId="1173253627">
    <w:abstractNumId w:val="2"/>
  </w:num>
  <w:num w:numId="6" w16cid:durableId="820732774">
    <w:abstractNumId w:val="4"/>
  </w:num>
  <w:num w:numId="7" w16cid:durableId="1406344670">
    <w:abstractNumId w:val="7"/>
  </w:num>
  <w:num w:numId="8" w16cid:durableId="1363674945">
    <w:abstractNumId w:val="9"/>
  </w:num>
  <w:num w:numId="9" w16cid:durableId="1070613337">
    <w:abstractNumId w:val="5"/>
  </w:num>
  <w:num w:numId="10" w16cid:durableId="153269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2E"/>
    <w:rsid w:val="00090A2B"/>
    <w:rsid w:val="00096C50"/>
    <w:rsid w:val="00190AB3"/>
    <w:rsid w:val="001921FB"/>
    <w:rsid w:val="00192211"/>
    <w:rsid w:val="001A3FC4"/>
    <w:rsid w:val="001E5E04"/>
    <w:rsid w:val="00224068"/>
    <w:rsid w:val="002627DB"/>
    <w:rsid w:val="002B06A6"/>
    <w:rsid w:val="002F67B2"/>
    <w:rsid w:val="00317511"/>
    <w:rsid w:val="003851D9"/>
    <w:rsid w:val="003D6E2E"/>
    <w:rsid w:val="004B67B2"/>
    <w:rsid w:val="004D05E7"/>
    <w:rsid w:val="004D2F8C"/>
    <w:rsid w:val="004E6B0A"/>
    <w:rsid w:val="00503ABE"/>
    <w:rsid w:val="00703672"/>
    <w:rsid w:val="007B22A4"/>
    <w:rsid w:val="00BF2E9F"/>
    <w:rsid w:val="00C53F25"/>
    <w:rsid w:val="00C63DD8"/>
    <w:rsid w:val="00F0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F4846"/>
  <w15:docId w15:val="{1604EDE9-D16B-EF49-B892-C0C5621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48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getdaytrends.com/united-states/trend/%23UkraineRussiaWar/" TargetMode="External"/><Relationship Id="rId18" Type="http://schemas.openxmlformats.org/officeDocument/2006/relationships/hyperlink" Target="https://getdaytrends.com/united-states/trend/%23TruckersConvoy202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getdaytrends.com/united-states/trend/%23SOTU/" TargetMode="External"/><Relationship Id="rId17" Type="http://schemas.openxmlformats.org/officeDocument/2006/relationships/hyperlink" Target="https://getdaytrends.com/united-states/trend/%23TheBatm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daytrends.com/united-states/trend/%23shanewarn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getdaytrends.com/united-states/trend/%23UFC272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getdaytrends.com/singapore/trend/%23UkraineRussiaWa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getdaytrends.com/united-states/trend/%23HAECHAN_GoodPer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1016</Words>
  <Characters>5887</Characters>
  <Application>Microsoft Office Word</Application>
  <DocSecurity>0</DocSecurity>
  <Lines>105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Zhang, Maggie</cp:lastModifiedBy>
  <cp:revision>23</cp:revision>
  <dcterms:created xsi:type="dcterms:W3CDTF">2022-07-11T21:13:00Z</dcterms:created>
  <dcterms:modified xsi:type="dcterms:W3CDTF">2022-08-15T23:06:00Z</dcterms:modified>
</cp:coreProperties>
</file>