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D30" w14:textId="77777777" w:rsidR="000F4DE8" w:rsidRPr="00327149" w:rsidRDefault="000F4DE8" w:rsidP="000F4DE8">
      <w:pPr>
        <w:pStyle w:val="Heading1"/>
        <w:spacing w:line="480" w:lineRule="auto"/>
        <w:jc w:val="center"/>
      </w:pPr>
      <w:r w:rsidRPr="00327149">
        <w:t>Two Tales of One War: Understanding the Media Coverage of the Yemeni Civil War in Saudi Arabia and Qatar</w:t>
      </w:r>
    </w:p>
    <w:p w14:paraId="3B8AD6D2" w14:textId="4153E623" w:rsidR="00237359" w:rsidRPr="00237359" w:rsidRDefault="00237359" w:rsidP="00237359">
      <w:r>
        <w:t xml:space="preserve">Word Count: </w:t>
      </w:r>
      <w:r w:rsidR="00490872">
        <w:t>8942</w:t>
      </w:r>
    </w:p>
    <w:p w14:paraId="585FFE98" w14:textId="77777777" w:rsidR="00D8391B" w:rsidRDefault="00D8391B" w:rsidP="00D8391B">
      <w:pPr>
        <w:pStyle w:val="Authornames"/>
      </w:pPr>
      <w:r>
        <w:t>Talha İsmail Duman</w:t>
      </w:r>
      <w:r w:rsidRPr="00394920">
        <w:rPr>
          <w:vertAlign w:val="superscript"/>
        </w:rPr>
        <w:t>a</w:t>
      </w:r>
      <w:r>
        <w:t xml:space="preserve"> </w:t>
      </w:r>
    </w:p>
    <w:p w14:paraId="75B6F1EB" w14:textId="77777777" w:rsidR="00D8391B" w:rsidRDefault="00D8391B" w:rsidP="00D8391B">
      <w:pPr>
        <w:pStyle w:val="Affiliation"/>
      </w:pPr>
      <w:r w:rsidRPr="00394920">
        <w:rPr>
          <w:vertAlign w:val="superscript"/>
        </w:rPr>
        <w:t>a</w:t>
      </w:r>
      <w:r>
        <w:t>Middle East Institute, Sakarya University, Sakarya, Turkey</w:t>
      </w:r>
    </w:p>
    <w:p w14:paraId="066BC95F" w14:textId="77777777" w:rsidR="00D8391B" w:rsidRPr="00D8391B" w:rsidRDefault="00D8391B" w:rsidP="00D8391B">
      <w:pPr>
        <w:pStyle w:val="Correspondencedetails"/>
      </w:pPr>
      <w:r w:rsidRPr="00C61177">
        <w:rPr>
          <w:lang w:val="de-DE"/>
        </w:rPr>
        <w:t xml:space="preserve">e-mail: </w:t>
      </w:r>
      <w:hyperlink r:id="rId4" w:history="1">
        <w:r w:rsidRPr="00D8391B">
          <w:rPr>
            <w:rStyle w:val="Hyperlink"/>
          </w:rPr>
          <w:t>ismailduman@sakarya.edu.tr</w:t>
        </w:r>
      </w:hyperlink>
    </w:p>
    <w:p w14:paraId="701904DF" w14:textId="77777777" w:rsidR="00D8391B" w:rsidRDefault="00D8391B" w:rsidP="00D8391B">
      <w:pPr>
        <w:pStyle w:val="Correspondencedetails"/>
      </w:pPr>
      <w:r w:rsidRPr="00C61177">
        <w:t>Phone Number: +90</w:t>
      </w:r>
      <w:r>
        <w:t>5372083128</w:t>
      </w:r>
    </w:p>
    <w:p w14:paraId="0ADCC42B" w14:textId="77777777" w:rsidR="00D8391B" w:rsidRPr="00D8391B" w:rsidRDefault="00D8391B" w:rsidP="00D8391B"/>
    <w:p w14:paraId="525E617D" w14:textId="77777777" w:rsidR="00EA2E58" w:rsidRDefault="00EA2E58" w:rsidP="00EA2E58">
      <w:pPr>
        <w:pStyle w:val="Authornames"/>
      </w:pPr>
      <w:r w:rsidRPr="00C61177">
        <w:t>Furkan Halit Yolcu</w:t>
      </w:r>
      <w:r w:rsidRPr="00394920">
        <w:rPr>
          <w:vertAlign w:val="superscript"/>
        </w:rPr>
        <w:t>a</w:t>
      </w:r>
      <w:r>
        <w:t xml:space="preserve"> </w:t>
      </w:r>
    </w:p>
    <w:p w14:paraId="09CED746" w14:textId="77777777" w:rsidR="00EA2E58" w:rsidRDefault="00EA2E58" w:rsidP="00EA2E58">
      <w:pPr>
        <w:pStyle w:val="Affiliation"/>
      </w:pPr>
      <w:r w:rsidRPr="00394920">
        <w:rPr>
          <w:vertAlign w:val="superscript"/>
        </w:rPr>
        <w:t>a</w:t>
      </w:r>
      <w:r>
        <w:t>Middle East Institute, Sakarya University, Sakarya, Turkey</w:t>
      </w:r>
    </w:p>
    <w:p w14:paraId="5F254A41" w14:textId="77777777" w:rsidR="00EA2E58" w:rsidRPr="00C61177" w:rsidRDefault="00EA2E58" w:rsidP="00EA2E58">
      <w:pPr>
        <w:pStyle w:val="Correspondencedetails"/>
        <w:rPr>
          <w:lang w:val="de-DE"/>
        </w:rPr>
      </w:pPr>
      <w:r w:rsidRPr="00C61177">
        <w:rPr>
          <w:lang w:val="de-DE"/>
        </w:rPr>
        <w:t xml:space="preserve">e-mail: </w:t>
      </w:r>
      <w:hyperlink r:id="rId5" w:history="1">
        <w:r w:rsidRPr="00C61177">
          <w:rPr>
            <w:rStyle w:val="Hyperlink"/>
            <w:lang w:val="de-DE"/>
          </w:rPr>
          <w:t>furkanyolcu@sakarya.edu.tr</w:t>
        </w:r>
      </w:hyperlink>
    </w:p>
    <w:p w14:paraId="349E97CD" w14:textId="77777777" w:rsidR="00A7594D" w:rsidRDefault="00EA2E58" w:rsidP="00EA2E58">
      <w:pPr>
        <w:pStyle w:val="Correspondencedetails"/>
      </w:pPr>
      <w:r w:rsidRPr="00C61177">
        <w:t>Phone Number: +902642953938</w:t>
      </w:r>
    </w:p>
    <w:p w14:paraId="43325470" w14:textId="77777777" w:rsidR="00DA0E5E" w:rsidRDefault="00DA0E5E" w:rsidP="00EA2E58">
      <w:pPr>
        <w:rPr>
          <w:b/>
          <w:bCs/>
        </w:rPr>
      </w:pPr>
    </w:p>
    <w:p w14:paraId="7CDE12AB" w14:textId="77777777" w:rsidR="00EA2E58" w:rsidRDefault="00D8391B" w:rsidP="00EA2E58">
      <w:pPr>
        <w:rPr>
          <w:b/>
          <w:bCs/>
        </w:rPr>
      </w:pPr>
      <w:r>
        <w:rPr>
          <w:b/>
          <w:bCs/>
        </w:rPr>
        <w:t>Author Biographies</w:t>
      </w:r>
    </w:p>
    <w:p w14:paraId="6E7F1CFC" w14:textId="77777777" w:rsidR="00D8391B" w:rsidRDefault="00D8391B" w:rsidP="00EA2E58">
      <w:pPr>
        <w:rPr>
          <w:b/>
          <w:bCs/>
        </w:rPr>
      </w:pPr>
      <w:r>
        <w:rPr>
          <w:b/>
          <w:bCs/>
        </w:rPr>
        <w:t>Talha İsmail Duman</w:t>
      </w:r>
    </w:p>
    <w:p w14:paraId="1D87DAEC" w14:textId="4AB0A0B6" w:rsidR="00D8391B" w:rsidRPr="00D8391B" w:rsidRDefault="00D8391B" w:rsidP="00B76BC5">
      <w:r w:rsidRPr="00D8391B">
        <w:t xml:space="preserve">Talha İsmail Duman is a </w:t>
      </w:r>
      <w:r w:rsidR="000F4DE8">
        <w:t>faculty member</w:t>
      </w:r>
      <w:r w:rsidRPr="00D8391B">
        <w:t xml:space="preserve"> at the Middle East Institute </w:t>
      </w:r>
      <w:r w:rsidR="00EF7BE8">
        <w:t>at</w:t>
      </w:r>
      <w:r w:rsidRPr="00D8391B">
        <w:t xml:space="preserve"> Sakarya University, Turkey. He studies</w:t>
      </w:r>
      <w:r w:rsidR="00EF7BE8">
        <w:t xml:space="preserve"> Arab Media, </w:t>
      </w:r>
      <w:r w:rsidRPr="00D8391B">
        <w:t>Islamic movements in the Middle East, Lebanese politics</w:t>
      </w:r>
      <w:r w:rsidR="00EF7BE8">
        <w:t>,</w:t>
      </w:r>
      <w:r w:rsidRPr="00D8391B">
        <w:t xml:space="preserve"> and Muslim members of the United Nations. </w:t>
      </w:r>
      <w:r w:rsidR="00EF7BE8">
        <w:t>H</w:t>
      </w:r>
      <w:r w:rsidR="00B76BC5">
        <w:t xml:space="preserve">e has a </w:t>
      </w:r>
      <w:r w:rsidR="00EF7BE8">
        <w:t>Ph.D.</w:t>
      </w:r>
      <w:r w:rsidRPr="00D8391B">
        <w:t xml:space="preserve"> thesis</w:t>
      </w:r>
      <w:r w:rsidR="00EF7BE8">
        <w:t xml:space="preserve"> </w:t>
      </w:r>
      <w:r w:rsidRPr="00D8391B">
        <w:t>on the mobilization of Islamic political movements in Egypt, Lebanon</w:t>
      </w:r>
      <w:r w:rsidR="00EF7BE8">
        <w:t>,</w:t>
      </w:r>
      <w:r w:rsidRPr="00D8391B">
        <w:t xml:space="preserve"> and Palestine.</w:t>
      </w:r>
    </w:p>
    <w:p w14:paraId="7FE64E72" w14:textId="77777777" w:rsidR="00D8391B" w:rsidRDefault="00D8391B" w:rsidP="00EA2E58">
      <w:pPr>
        <w:rPr>
          <w:b/>
          <w:bCs/>
        </w:rPr>
      </w:pPr>
      <w:r>
        <w:rPr>
          <w:b/>
          <w:bCs/>
        </w:rPr>
        <w:t>Furkan Halit Yolcu</w:t>
      </w:r>
    </w:p>
    <w:p w14:paraId="415C6CE4" w14:textId="1770FB89" w:rsidR="00EA2E58" w:rsidRDefault="00EA2E58" w:rsidP="000F4DE8">
      <w:pPr>
        <w:rPr>
          <w:bCs/>
        </w:rPr>
      </w:pPr>
      <w:r>
        <w:rPr>
          <w:bCs/>
        </w:rPr>
        <w:t xml:space="preserve">Furkan Halit Yolcu is a </w:t>
      </w:r>
      <w:r w:rsidR="000F4DE8">
        <w:rPr>
          <w:bCs/>
        </w:rPr>
        <w:t>faculty member</w:t>
      </w:r>
      <w:r w:rsidR="00D920C5">
        <w:rPr>
          <w:bCs/>
        </w:rPr>
        <w:t xml:space="preserve"> and a research assistant</w:t>
      </w:r>
      <w:r>
        <w:rPr>
          <w:bCs/>
        </w:rPr>
        <w:t xml:space="preserve"> currently working as the head of </w:t>
      </w:r>
      <w:r w:rsidR="00E56FE8">
        <w:rPr>
          <w:bCs/>
        </w:rPr>
        <w:t xml:space="preserve">the </w:t>
      </w:r>
      <w:r>
        <w:rPr>
          <w:bCs/>
        </w:rPr>
        <w:t xml:space="preserve">Security Studies desk at the Middle East Institute, Sakarya University, Turkey. Mr. Yolcu both studied in Spain and Turkey. He has been </w:t>
      </w:r>
      <w:r>
        <w:rPr>
          <w:bCs/>
          <w:noProof/>
        </w:rPr>
        <w:t>involved in</w:t>
      </w:r>
      <w:r>
        <w:rPr>
          <w:bCs/>
        </w:rPr>
        <w:t xml:space="preserve"> several research activities </w:t>
      </w:r>
      <w:r>
        <w:rPr>
          <w:bCs/>
        </w:rPr>
        <w:lastRenderedPageBreak/>
        <w:t>along with Ph.D. research. His Ph.D. dissertation is funded by TUBİTAK</w:t>
      </w:r>
      <w:r w:rsidR="00EF7BE8">
        <w:rPr>
          <w:bCs/>
        </w:rPr>
        <w:t>,</w:t>
      </w:r>
      <w:r>
        <w:rPr>
          <w:bCs/>
        </w:rPr>
        <w:t xml:space="preserve"> the most prominent research institution </w:t>
      </w:r>
      <w:r w:rsidR="00EF7BE8">
        <w:rPr>
          <w:bCs/>
        </w:rPr>
        <w:t>in</w:t>
      </w:r>
      <w:r>
        <w:rPr>
          <w:bCs/>
        </w:rPr>
        <w:t xml:space="preserve"> Turkey. He is primarily interested in</w:t>
      </w:r>
      <w:r w:rsidR="00EF7BE8">
        <w:rPr>
          <w:bCs/>
        </w:rPr>
        <w:t xml:space="preserve"> the </w:t>
      </w:r>
      <w:r>
        <w:rPr>
          <w:bCs/>
        </w:rPr>
        <w:t>Middle East,</w:t>
      </w:r>
      <w:r w:rsidR="00EF7BE8">
        <w:rPr>
          <w:bCs/>
        </w:rPr>
        <w:t xml:space="preserve"> Arab Media</w:t>
      </w:r>
      <w:r>
        <w:rPr>
          <w:bCs/>
        </w:rPr>
        <w:t xml:space="preserve"> neo-realist international relations theory, civil-military relations, arms</w:t>
      </w:r>
      <w:r w:rsidR="00EF7BE8">
        <w:rPr>
          <w:bCs/>
        </w:rPr>
        <w:t>,</w:t>
      </w:r>
      <w:r>
        <w:rPr>
          <w:bCs/>
        </w:rPr>
        <w:t xml:space="preserve"> and security studies. </w:t>
      </w:r>
    </w:p>
    <w:p w14:paraId="11CA3BE0" w14:textId="77777777" w:rsidR="00EA2E58" w:rsidRDefault="00EA2E58" w:rsidP="00EA2E58">
      <w:pPr>
        <w:rPr>
          <w:b/>
          <w:bCs/>
        </w:rPr>
      </w:pPr>
    </w:p>
    <w:p w14:paraId="1667BA13" w14:textId="77777777" w:rsidR="00EA2E58" w:rsidRDefault="00EA2E58" w:rsidP="00EA2E58">
      <w:pPr>
        <w:pStyle w:val="Correspondencedetails"/>
      </w:pPr>
    </w:p>
    <w:sectPr w:rsidR="00EA2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NzM3MDEyMTE3MTRV0lEKTi0uzszPAykwrwUAZ5w0AywAAAA="/>
  </w:docVars>
  <w:rsids>
    <w:rsidRoot w:val="00CD1520"/>
    <w:rsid w:val="000F4DE8"/>
    <w:rsid w:val="00237359"/>
    <w:rsid w:val="00466BFE"/>
    <w:rsid w:val="00490872"/>
    <w:rsid w:val="0067385F"/>
    <w:rsid w:val="00765B26"/>
    <w:rsid w:val="00A7594D"/>
    <w:rsid w:val="00AC0309"/>
    <w:rsid w:val="00B76BC5"/>
    <w:rsid w:val="00CD1520"/>
    <w:rsid w:val="00D8391B"/>
    <w:rsid w:val="00D920C5"/>
    <w:rsid w:val="00DA0E5E"/>
    <w:rsid w:val="00E56FE8"/>
    <w:rsid w:val="00EA2E58"/>
    <w:rsid w:val="00E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09F7"/>
  <w15:chartTrackingRefBased/>
  <w15:docId w15:val="{80DD41D6-34D1-48ED-A52E-3C821BDF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58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DE8"/>
    <w:pPr>
      <w:keepNext/>
      <w:keepLines/>
      <w:spacing w:before="120" w:after="120" w:line="256" w:lineRule="auto"/>
      <w:outlineLvl w:val="0"/>
    </w:pPr>
    <w:rPr>
      <w:rFonts w:asciiTheme="majorBidi" w:eastAsiaTheme="majorEastAsia" w:hAnsiTheme="majorBidi" w:cstheme="majorBidi"/>
      <w:b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EA2E58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EA2E58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EA2E58"/>
    <w:pPr>
      <w:spacing w:before="240" w:line="360" w:lineRule="auto"/>
    </w:pPr>
    <w:rPr>
      <w:i/>
    </w:rPr>
  </w:style>
  <w:style w:type="paragraph" w:customStyle="1" w:styleId="Correspondencedetails">
    <w:name w:val="Correspondence details"/>
    <w:basedOn w:val="Normal"/>
    <w:qFormat/>
    <w:rsid w:val="00EA2E58"/>
    <w:pPr>
      <w:spacing w:before="240" w:line="360" w:lineRule="auto"/>
    </w:pPr>
  </w:style>
  <w:style w:type="character" w:styleId="Hyperlink">
    <w:name w:val="Hyperlink"/>
    <w:basedOn w:val="DefaultParagraphFont"/>
    <w:unhideWhenUsed/>
    <w:rsid w:val="00EA2E5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4DE8"/>
    <w:rPr>
      <w:rFonts w:asciiTheme="majorBidi" w:eastAsiaTheme="majorEastAsia" w:hAnsiTheme="majorBidi" w:cstheme="majorBidi"/>
      <w:b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rkanyolcu@sakarya.edu.tr" TargetMode="External"/><Relationship Id="rId4" Type="http://schemas.openxmlformats.org/officeDocument/2006/relationships/hyperlink" Target="ismailduman@sakar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219</Words>
  <Characters>1228</Characters>
  <Application>Microsoft Office Word</Application>
  <DocSecurity>0</DocSecurity>
  <Lines>23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 yolcu</dc:creator>
  <cp:keywords/>
  <dc:description/>
  <cp:lastModifiedBy>Lenovo</cp:lastModifiedBy>
  <cp:revision>9</cp:revision>
  <dcterms:created xsi:type="dcterms:W3CDTF">2020-09-28T10:40:00Z</dcterms:created>
  <dcterms:modified xsi:type="dcterms:W3CDTF">2023-06-12T10:59:00Z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7fb6b1393b75b182594d1285e65e455861838da8af1a24f753f24d1c0026e2e0</vt:lpwstr>
  </property>
</Properties>
</file>