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6E269" w14:textId="111330F1" w:rsidR="006B74BD" w:rsidRPr="00D42E54" w:rsidRDefault="006840FB" w:rsidP="00074CBF">
      <w:pPr>
        <w:spacing w:line="480" w:lineRule="auto"/>
        <w:ind w:left="1800" w:right="1800"/>
        <w:rPr>
          <w:rFonts w:ascii="Times New Roman" w:hAnsi="Times New Roman" w:cs="Times New Roman"/>
          <w:sz w:val="24"/>
          <w:szCs w:val="24"/>
        </w:rPr>
      </w:pPr>
      <w:bookmarkStart w:id="0" w:name="_Hlk132549699"/>
      <w:r w:rsidRPr="00D42E54">
        <w:rPr>
          <w:rFonts w:ascii="Times New Roman" w:hAnsi="Times New Roman" w:cs="Times New Roman"/>
          <w:sz w:val="24"/>
          <w:szCs w:val="24"/>
        </w:rPr>
        <w:t>Thomas Klikauer</w:t>
      </w:r>
    </w:p>
    <w:p w14:paraId="2849375D" w14:textId="57E56D64" w:rsidR="006840FB" w:rsidRPr="00D42E54" w:rsidRDefault="006840FB" w:rsidP="00074CBF">
      <w:pPr>
        <w:spacing w:after="0" w:line="480" w:lineRule="auto"/>
        <w:ind w:left="1800" w:right="1800"/>
        <w:rPr>
          <w:rFonts w:ascii="Times New Roman" w:hAnsi="Times New Roman" w:cs="Times New Roman"/>
          <w:i/>
          <w:iCs/>
          <w:sz w:val="24"/>
          <w:szCs w:val="24"/>
        </w:rPr>
      </w:pPr>
      <w:r w:rsidRPr="00D42E54">
        <w:rPr>
          <w:rFonts w:ascii="Times New Roman" w:hAnsi="Times New Roman" w:cs="Times New Roman"/>
          <w:i/>
          <w:iCs/>
          <w:sz w:val="24"/>
          <w:szCs w:val="24"/>
        </w:rPr>
        <w:t>Media Capitalism: Hegemony in the Age of Ma</w:t>
      </w:r>
      <w:r w:rsidR="008606EC" w:rsidRPr="00D42E54">
        <w:rPr>
          <w:rFonts w:ascii="Times New Roman" w:hAnsi="Times New Roman" w:cs="Times New Roman"/>
          <w:i/>
          <w:iCs/>
          <w:sz w:val="24"/>
          <w:szCs w:val="24"/>
        </w:rPr>
        <w:t>s</w:t>
      </w:r>
      <w:r w:rsidRPr="00D42E54">
        <w:rPr>
          <w:rFonts w:ascii="Times New Roman" w:hAnsi="Times New Roman" w:cs="Times New Roman"/>
          <w:i/>
          <w:iCs/>
          <w:sz w:val="24"/>
          <w:szCs w:val="24"/>
        </w:rPr>
        <w:t>s Deception</w:t>
      </w:r>
    </w:p>
    <w:bookmarkEnd w:id="0"/>
    <w:p w14:paraId="461FAE8B" w14:textId="5B5F2446" w:rsidR="006840FB" w:rsidRPr="00D42E54" w:rsidRDefault="006840FB" w:rsidP="00074CBF">
      <w:pPr>
        <w:spacing w:line="480" w:lineRule="auto"/>
        <w:ind w:left="1800" w:right="1800"/>
        <w:rPr>
          <w:rFonts w:ascii="Times New Roman" w:hAnsi="Times New Roman" w:cs="Times New Roman"/>
          <w:sz w:val="24"/>
          <w:szCs w:val="24"/>
        </w:rPr>
      </w:pPr>
      <w:r w:rsidRPr="00D42E54">
        <w:rPr>
          <w:rFonts w:ascii="Times New Roman" w:hAnsi="Times New Roman" w:cs="Times New Roman"/>
          <w:sz w:val="24"/>
          <w:szCs w:val="24"/>
        </w:rPr>
        <w:t>Palgrave</w:t>
      </w:r>
      <w:r w:rsidR="00B473C0" w:rsidRPr="00D42E54">
        <w:rPr>
          <w:rFonts w:ascii="Times New Roman" w:hAnsi="Times New Roman" w:cs="Times New Roman"/>
          <w:sz w:val="24"/>
          <w:szCs w:val="24"/>
        </w:rPr>
        <w:t xml:space="preserve"> MacMillan,</w:t>
      </w:r>
      <w:r w:rsidRPr="00D42E54">
        <w:rPr>
          <w:rFonts w:ascii="Times New Roman" w:hAnsi="Times New Roman" w:cs="Times New Roman"/>
          <w:sz w:val="24"/>
          <w:szCs w:val="24"/>
        </w:rPr>
        <w:t xml:space="preserve"> </w:t>
      </w:r>
      <w:r w:rsidR="009D227F" w:rsidRPr="00D42E54">
        <w:rPr>
          <w:rFonts w:ascii="Times New Roman" w:hAnsi="Times New Roman" w:cs="Times New Roman"/>
          <w:sz w:val="24"/>
          <w:szCs w:val="24"/>
        </w:rPr>
        <w:t xml:space="preserve">Switzerland, </w:t>
      </w:r>
      <w:r w:rsidR="007C15B9" w:rsidRPr="00D42E54">
        <w:rPr>
          <w:rFonts w:ascii="Times New Roman" w:hAnsi="Times New Roman" w:cs="Times New Roman"/>
          <w:sz w:val="24"/>
          <w:szCs w:val="24"/>
        </w:rPr>
        <w:t>2021</w:t>
      </w:r>
      <w:r w:rsidR="009D227F" w:rsidRPr="00D42E54">
        <w:rPr>
          <w:rFonts w:ascii="Times New Roman" w:hAnsi="Times New Roman" w:cs="Times New Roman"/>
          <w:sz w:val="24"/>
          <w:szCs w:val="24"/>
        </w:rPr>
        <w:t>, 513 pp. $119.99 (paperback).</w:t>
      </w:r>
    </w:p>
    <w:p w14:paraId="4138E270" w14:textId="17E9F663" w:rsidR="009D227F" w:rsidRPr="00D42E54" w:rsidRDefault="00BE73BA" w:rsidP="00074CBF">
      <w:pPr>
        <w:spacing w:after="0" w:line="480" w:lineRule="auto"/>
        <w:ind w:left="1800" w:right="1800"/>
        <w:rPr>
          <w:rFonts w:ascii="Times New Roman" w:hAnsi="Times New Roman" w:cs="Times New Roman"/>
          <w:sz w:val="24"/>
          <w:szCs w:val="24"/>
        </w:rPr>
      </w:pPr>
      <w:r w:rsidRPr="00D42E54">
        <w:rPr>
          <w:rFonts w:ascii="Times New Roman" w:hAnsi="Times New Roman" w:cs="Times New Roman"/>
          <w:sz w:val="24"/>
          <w:szCs w:val="24"/>
        </w:rPr>
        <w:t>Reviewed</w:t>
      </w:r>
      <w:r w:rsidR="009D227F" w:rsidRPr="00D42E54">
        <w:rPr>
          <w:rFonts w:ascii="Times New Roman" w:hAnsi="Times New Roman" w:cs="Times New Roman"/>
          <w:sz w:val="24"/>
          <w:szCs w:val="24"/>
        </w:rPr>
        <w:t xml:space="preserve"> by </w:t>
      </w:r>
      <w:r w:rsidR="00D23FCE">
        <w:rPr>
          <w:rFonts w:ascii="Times New Roman" w:hAnsi="Times New Roman" w:cs="Times New Roman"/>
          <w:sz w:val="24"/>
          <w:szCs w:val="24"/>
        </w:rPr>
        <w:t>Author</w:t>
      </w:r>
      <w:r w:rsidR="009D227F" w:rsidRPr="00D42E54">
        <w:rPr>
          <w:rFonts w:ascii="Times New Roman" w:hAnsi="Times New Roman" w:cs="Times New Roman"/>
          <w:sz w:val="24"/>
          <w:szCs w:val="24"/>
        </w:rPr>
        <w:t>,</w:t>
      </w:r>
    </w:p>
    <w:p w14:paraId="4570CBFF" w14:textId="125F230A" w:rsidR="009D227F" w:rsidRPr="00D42E54" w:rsidRDefault="00D23FCE" w:rsidP="00074CBF">
      <w:pPr>
        <w:spacing w:line="480" w:lineRule="auto"/>
        <w:ind w:left="1800" w:right="1800"/>
        <w:rPr>
          <w:rFonts w:ascii="Times New Roman" w:hAnsi="Times New Roman" w:cs="Times New Roman"/>
          <w:sz w:val="24"/>
          <w:szCs w:val="24"/>
        </w:rPr>
      </w:pPr>
      <w:r>
        <w:rPr>
          <w:rFonts w:ascii="Times New Roman" w:hAnsi="Times New Roman" w:cs="Times New Roman"/>
          <w:sz w:val="24"/>
          <w:szCs w:val="24"/>
        </w:rPr>
        <w:t>Author</w:t>
      </w:r>
      <w:r w:rsidR="009D227F" w:rsidRPr="00D42E54">
        <w:rPr>
          <w:rFonts w:ascii="Times New Roman" w:hAnsi="Times New Roman" w:cs="Times New Roman"/>
          <w:sz w:val="24"/>
          <w:szCs w:val="24"/>
        </w:rPr>
        <w:t>.</w:t>
      </w:r>
    </w:p>
    <w:p w14:paraId="5ED4DB39" w14:textId="26EB02FC" w:rsidR="006840FB" w:rsidRPr="00D42E54" w:rsidRDefault="006840FB" w:rsidP="00074CBF">
      <w:pPr>
        <w:spacing w:line="480" w:lineRule="auto"/>
        <w:ind w:left="1800" w:right="1800"/>
        <w:rPr>
          <w:rFonts w:ascii="Times New Roman" w:hAnsi="Times New Roman" w:cs="Times New Roman"/>
          <w:sz w:val="24"/>
          <w:szCs w:val="24"/>
        </w:rPr>
      </w:pPr>
    </w:p>
    <w:p w14:paraId="783124C6" w14:textId="50779334" w:rsidR="009D227F" w:rsidRPr="00D42E54" w:rsidRDefault="009D227F" w:rsidP="00074CBF">
      <w:pPr>
        <w:spacing w:line="480" w:lineRule="auto"/>
        <w:ind w:left="1800" w:right="1800"/>
        <w:rPr>
          <w:rFonts w:ascii="Times New Roman" w:hAnsi="Times New Roman" w:cs="Times New Roman"/>
          <w:sz w:val="24"/>
          <w:szCs w:val="24"/>
        </w:rPr>
      </w:pPr>
      <w:r w:rsidRPr="00D42E54">
        <w:rPr>
          <w:rFonts w:ascii="Times New Roman" w:hAnsi="Times New Roman" w:cs="Times New Roman"/>
          <w:noProof/>
          <w:sz w:val="24"/>
          <w:szCs w:val="24"/>
        </w:rPr>
        <w:drawing>
          <wp:inline distT="0" distB="0" distL="0" distR="0" wp14:anchorId="16572356" wp14:editId="387C9F87">
            <wp:extent cx="2871216" cy="4032504"/>
            <wp:effectExtent l="0" t="0" r="5715" b="6350"/>
            <wp:docPr id="604434045" name="Picture 1" descr="A close-up of a glass wind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434045" name="Picture 1" descr="A close-up of a glass window&#10;&#10;Description automatically generated with low confidence"/>
                    <pic:cNvPicPr/>
                  </pic:nvPicPr>
                  <pic:blipFill>
                    <a:blip r:embed="rId6">
                      <a:extLst>
                        <a:ext uri="{28A0092B-C50C-407E-A947-70E740481C1C}">
                          <a14:useLocalDpi xmlns:a14="http://schemas.microsoft.com/office/drawing/2010/main" val="0"/>
                        </a:ext>
                      </a:extLst>
                    </a:blip>
                    <a:stretch>
                      <a:fillRect/>
                    </a:stretch>
                  </pic:blipFill>
                  <pic:spPr>
                    <a:xfrm>
                      <a:off x="0" y="0"/>
                      <a:ext cx="2871216" cy="4032504"/>
                    </a:xfrm>
                    <a:prstGeom prst="rect">
                      <a:avLst/>
                    </a:prstGeom>
                  </pic:spPr>
                </pic:pic>
              </a:graphicData>
            </a:graphic>
          </wp:inline>
        </w:drawing>
      </w:r>
    </w:p>
    <w:p w14:paraId="0E97F7E1" w14:textId="172F7010" w:rsidR="00A770A2" w:rsidRDefault="006840FB" w:rsidP="00074CBF">
      <w:pPr>
        <w:spacing w:after="0" w:line="480" w:lineRule="auto"/>
        <w:ind w:left="1800" w:right="1800" w:firstLine="360"/>
        <w:rPr>
          <w:rFonts w:ascii="Times New Roman" w:hAnsi="Times New Roman" w:cs="Times New Roman"/>
          <w:sz w:val="24"/>
          <w:szCs w:val="24"/>
        </w:rPr>
      </w:pPr>
      <w:r w:rsidRPr="00D42E54">
        <w:rPr>
          <w:rFonts w:ascii="Times New Roman" w:hAnsi="Times New Roman" w:cs="Times New Roman"/>
          <w:sz w:val="24"/>
          <w:szCs w:val="24"/>
        </w:rPr>
        <w:lastRenderedPageBreak/>
        <w:t>This is a timely book when set in the context of Russia’s special military operation in Ukraine, which began on February 24, 2022. As history will show, the entire enterprise was a misguided proxy war on the part of the United States and NATO to suppress, even break up Russia</w:t>
      </w:r>
      <w:r w:rsidR="00410348" w:rsidRPr="00D42E54">
        <w:rPr>
          <w:rFonts w:ascii="Times New Roman" w:hAnsi="Times New Roman" w:cs="Times New Roman"/>
          <w:sz w:val="24"/>
          <w:szCs w:val="24"/>
        </w:rPr>
        <w:t xml:space="preserve">, </w:t>
      </w:r>
      <w:r w:rsidR="00BE73BA" w:rsidRPr="00D42E54">
        <w:rPr>
          <w:rFonts w:ascii="Times New Roman" w:hAnsi="Times New Roman" w:cs="Times New Roman"/>
          <w:sz w:val="24"/>
          <w:szCs w:val="24"/>
        </w:rPr>
        <w:t>assisted</w:t>
      </w:r>
      <w:r w:rsidR="00410348" w:rsidRPr="00D42E54">
        <w:rPr>
          <w:rFonts w:ascii="Times New Roman" w:hAnsi="Times New Roman" w:cs="Times New Roman"/>
          <w:sz w:val="24"/>
          <w:szCs w:val="24"/>
        </w:rPr>
        <w:t xml:space="preserve"> by a complex of media and public relations interests</w:t>
      </w:r>
      <w:r w:rsidR="00AF6489" w:rsidRPr="00D42E54">
        <w:rPr>
          <w:rFonts w:ascii="Times New Roman" w:hAnsi="Times New Roman" w:cs="Times New Roman"/>
          <w:sz w:val="24"/>
          <w:szCs w:val="24"/>
        </w:rPr>
        <w:t xml:space="preserve">. </w:t>
      </w:r>
      <w:r w:rsidR="00825AF1" w:rsidRPr="00D42E54">
        <w:rPr>
          <w:rFonts w:ascii="Times New Roman" w:hAnsi="Times New Roman" w:cs="Times New Roman"/>
          <w:sz w:val="24"/>
          <w:szCs w:val="24"/>
        </w:rPr>
        <w:t>Unfortunately, t</w:t>
      </w:r>
      <w:r w:rsidR="00AF6489" w:rsidRPr="00D42E54">
        <w:rPr>
          <w:rFonts w:ascii="Times New Roman" w:hAnsi="Times New Roman" w:cs="Times New Roman"/>
          <w:sz w:val="24"/>
          <w:szCs w:val="24"/>
        </w:rPr>
        <w:t>he</w:t>
      </w:r>
      <w:r w:rsidR="00410348" w:rsidRPr="00D42E54">
        <w:rPr>
          <w:rFonts w:ascii="Times New Roman" w:hAnsi="Times New Roman" w:cs="Times New Roman"/>
          <w:sz w:val="24"/>
          <w:szCs w:val="24"/>
        </w:rPr>
        <w:t xml:space="preserve"> reasons for this sad war enterprise are not documented in the mainstream media, although a communication ethicist could focus on the consequentialist </w:t>
      </w:r>
      <w:r w:rsidR="00BE73BA" w:rsidRPr="00D42E54">
        <w:rPr>
          <w:rFonts w:ascii="Times New Roman" w:hAnsi="Times New Roman" w:cs="Times New Roman"/>
          <w:sz w:val="24"/>
          <w:szCs w:val="24"/>
        </w:rPr>
        <w:t>aspects</w:t>
      </w:r>
      <w:r w:rsidR="00410348" w:rsidRPr="00D42E54">
        <w:rPr>
          <w:rFonts w:ascii="Times New Roman" w:hAnsi="Times New Roman" w:cs="Times New Roman"/>
          <w:sz w:val="24"/>
          <w:szCs w:val="24"/>
        </w:rPr>
        <w:t xml:space="preserve"> of the conflict</w:t>
      </w:r>
      <w:r w:rsidR="00825AF1" w:rsidRPr="00D42E54">
        <w:rPr>
          <w:rFonts w:ascii="Times New Roman" w:hAnsi="Times New Roman" w:cs="Times New Roman"/>
          <w:sz w:val="24"/>
          <w:szCs w:val="24"/>
        </w:rPr>
        <w:t>, if educated about the history of post-Soviet states in the context of geo-politics and hegemonic claims to power by the US and its western allies</w:t>
      </w:r>
      <w:r w:rsidR="00410348" w:rsidRPr="00D42E54">
        <w:rPr>
          <w:rFonts w:ascii="Times New Roman" w:hAnsi="Times New Roman" w:cs="Times New Roman"/>
          <w:sz w:val="24"/>
          <w:szCs w:val="24"/>
        </w:rPr>
        <w:t xml:space="preserve">. </w:t>
      </w:r>
      <w:r w:rsidR="00825AF1" w:rsidRPr="00D42E54">
        <w:rPr>
          <w:rFonts w:ascii="Times New Roman" w:hAnsi="Times New Roman" w:cs="Times New Roman"/>
          <w:sz w:val="24"/>
          <w:szCs w:val="24"/>
        </w:rPr>
        <w:t>Such an approach would provide an understanding of, f</w:t>
      </w:r>
      <w:r w:rsidR="00410348" w:rsidRPr="00D42E54">
        <w:rPr>
          <w:rFonts w:ascii="Times New Roman" w:hAnsi="Times New Roman" w:cs="Times New Roman"/>
          <w:sz w:val="24"/>
          <w:szCs w:val="24"/>
        </w:rPr>
        <w:t xml:space="preserve">or example, </w:t>
      </w:r>
      <w:r w:rsidR="00BE73BA" w:rsidRPr="00D42E54">
        <w:rPr>
          <w:rFonts w:ascii="Times New Roman" w:hAnsi="Times New Roman" w:cs="Times New Roman"/>
          <w:sz w:val="24"/>
          <w:szCs w:val="24"/>
        </w:rPr>
        <w:t>the</w:t>
      </w:r>
      <w:r w:rsidR="00AF6489" w:rsidRPr="00D42E54">
        <w:rPr>
          <w:rFonts w:ascii="Times New Roman" w:hAnsi="Times New Roman" w:cs="Times New Roman"/>
          <w:sz w:val="24"/>
          <w:szCs w:val="24"/>
        </w:rPr>
        <w:t xml:space="preserve"> benefit of Russia’s demise </w:t>
      </w:r>
      <w:r w:rsidR="00410348" w:rsidRPr="00D42E54">
        <w:rPr>
          <w:rFonts w:ascii="Times New Roman" w:hAnsi="Times New Roman" w:cs="Times New Roman"/>
          <w:sz w:val="24"/>
          <w:szCs w:val="24"/>
        </w:rPr>
        <w:t>for the US and the west</w:t>
      </w:r>
      <w:r w:rsidR="00825AF1" w:rsidRPr="00D42E54">
        <w:rPr>
          <w:rFonts w:ascii="Times New Roman" w:hAnsi="Times New Roman" w:cs="Times New Roman"/>
          <w:sz w:val="24"/>
          <w:szCs w:val="24"/>
        </w:rPr>
        <w:t>:</w:t>
      </w:r>
      <w:r w:rsidR="00410348" w:rsidRPr="00D42E54">
        <w:rPr>
          <w:rFonts w:ascii="Times New Roman" w:hAnsi="Times New Roman" w:cs="Times New Roman"/>
          <w:sz w:val="24"/>
          <w:szCs w:val="24"/>
        </w:rPr>
        <w:t xml:space="preserve"> to</w:t>
      </w:r>
      <w:r w:rsidR="00A770A2" w:rsidRPr="00D42E54">
        <w:rPr>
          <w:rFonts w:ascii="Times New Roman" w:hAnsi="Times New Roman" w:cs="Times New Roman"/>
          <w:sz w:val="24"/>
          <w:szCs w:val="24"/>
        </w:rPr>
        <w:t xml:space="preserve"> stop</w:t>
      </w:r>
      <w:r w:rsidRPr="00D42E54">
        <w:rPr>
          <w:rFonts w:ascii="Times New Roman" w:hAnsi="Times New Roman" w:cs="Times New Roman"/>
          <w:sz w:val="24"/>
          <w:szCs w:val="24"/>
        </w:rPr>
        <w:t xml:space="preserve"> the emergence of Eurasia</w:t>
      </w:r>
      <w:r w:rsidR="00AF6489" w:rsidRPr="00D42E54">
        <w:rPr>
          <w:rFonts w:ascii="Times New Roman" w:hAnsi="Times New Roman" w:cs="Times New Roman"/>
          <w:sz w:val="24"/>
          <w:szCs w:val="24"/>
        </w:rPr>
        <w:t xml:space="preserve"> as a major land mass for trade and development</w:t>
      </w:r>
      <w:r w:rsidRPr="00D42E54">
        <w:rPr>
          <w:rFonts w:ascii="Times New Roman" w:hAnsi="Times New Roman" w:cs="Times New Roman"/>
          <w:sz w:val="24"/>
          <w:szCs w:val="24"/>
        </w:rPr>
        <w:t xml:space="preserve"> </w:t>
      </w:r>
      <w:r w:rsidR="00A843C9" w:rsidRPr="00D42E54">
        <w:rPr>
          <w:rFonts w:ascii="Times New Roman" w:hAnsi="Times New Roman" w:cs="Times New Roman"/>
          <w:sz w:val="24"/>
          <w:szCs w:val="24"/>
        </w:rPr>
        <w:t xml:space="preserve">connecting </w:t>
      </w:r>
      <w:r w:rsidR="00A770A2" w:rsidRPr="00D42E54">
        <w:rPr>
          <w:rFonts w:ascii="Times New Roman" w:hAnsi="Times New Roman" w:cs="Times New Roman"/>
          <w:sz w:val="24"/>
          <w:szCs w:val="24"/>
        </w:rPr>
        <w:t>Russia with</w:t>
      </w:r>
      <w:r w:rsidR="00A843C9" w:rsidRPr="00D42E54">
        <w:rPr>
          <w:rFonts w:ascii="Times New Roman" w:hAnsi="Times New Roman" w:cs="Times New Roman"/>
          <w:sz w:val="24"/>
          <w:szCs w:val="24"/>
        </w:rPr>
        <w:t xml:space="preserve"> China</w:t>
      </w:r>
      <w:r w:rsidR="00F709C5" w:rsidRPr="00D42E54">
        <w:rPr>
          <w:rFonts w:ascii="Times New Roman" w:hAnsi="Times New Roman" w:cs="Times New Roman"/>
          <w:sz w:val="24"/>
          <w:szCs w:val="24"/>
        </w:rPr>
        <w:t xml:space="preserve"> and India and</w:t>
      </w:r>
      <w:r w:rsidR="00410348" w:rsidRPr="00D42E54">
        <w:rPr>
          <w:rFonts w:ascii="Times New Roman" w:hAnsi="Times New Roman" w:cs="Times New Roman"/>
          <w:sz w:val="24"/>
          <w:szCs w:val="24"/>
        </w:rPr>
        <w:t xml:space="preserve"> </w:t>
      </w:r>
      <w:r w:rsidR="00F709C5" w:rsidRPr="00D42E54">
        <w:rPr>
          <w:rFonts w:ascii="Times New Roman" w:hAnsi="Times New Roman" w:cs="Times New Roman"/>
          <w:sz w:val="24"/>
          <w:szCs w:val="24"/>
        </w:rPr>
        <w:t>the</w:t>
      </w:r>
      <w:r w:rsidR="00410348" w:rsidRPr="00D42E54">
        <w:rPr>
          <w:rFonts w:ascii="Times New Roman" w:hAnsi="Times New Roman" w:cs="Times New Roman"/>
          <w:sz w:val="24"/>
          <w:szCs w:val="24"/>
        </w:rPr>
        <w:t xml:space="preserve"> former Soviet states</w:t>
      </w:r>
      <w:r w:rsidR="00A843C9" w:rsidRPr="00D42E54">
        <w:rPr>
          <w:rFonts w:ascii="Times New Roman" w:hAnsi="Times New Roman" w:cs="Times New Roman"/>
          <w:sz w:val="24"/>
          <w:szCs w:val="24"/>
        </w:rPr>
        <w:t xml:space="preserve">. By making </w:t>
      </w:r>
      <w:r w:rsidR="00314F27" w:rsidRPr="00D42E54">
        <w:rPr>
          <w:rFonts w:ascii="Times New Roman" w:hAnsi="Times New Roman" w:cs="Times New Roman"/>
          <w:sz w:val="24"/>
          <w:szCs w:val="24"/>
        </w:rPr>
        <w:t>such a</w:t>
      </w:r>
      <w:r w:rsidR="00A843C9" w:rsidRPr="00D42E54">
        <w:rPr>
          <w:rFonts w:ascii="Times New Roman" w:hAnsi="Times New Roman" w:cs="Times New Roman"/>
          <w:sz w:val="24"/>
          <w:szCs w:val="24"/>
        </w:rPr>
        <w:t xml:space="preserve"> historical shift in </w:t>
      </w:r>
      <w:r w:rsidR="00A770A2" w:rsidRPr="00D42E54">
        <w:rPr>
          <w:rFonts w:ascii="Times New Roman" w:hAnsi="Times New Roman" w:cs="Times New Roman"/>
          <w:sz w:val="24"/>
          <w:szCs w:val="24"/>
        </w:rPr>
        <w:t xml:space="preserve">Eurasian </w:t>
      </w:r>
      <w:r w:rsidR="00A843C9" w:rsidRPr="00D42E54">
        <w:rPr>
          <w:rFonts w:ascii="Times New Roman" w:hAnsi="Times New Roman" w:cs="Times New Roman"/>
          <w:sz w:val="24"/>
          <w:szCs w:val="24"/>
        </w:rPr>
        <w:t xml:space="preserve">geopolitical power </w:t>
      </w:r>
      <w:r w:rsidRPr="00D42E54">
        <w:rPr>
          <w:rFonts w:ascii="Times New Roman" w:hAnsi="Times New Roman" w:cs="Times New Roman"/>
          <w:sz w:val="24"/>
          <w:szCs w:val="24"/>
        </w:rPr>
        <w:t>an impossibility</w:t>
      </w:r>
      <w:r w:rsidR="00314F27" w:rsidRPr="00D42E54">
        <w:rPr>
          <w:rFonts w:ascii="Times New Roman" w:hAnsi="Times New Roman" w:cs="Times New Roman"/>
          <w:sz w:val="24"/>
          <w:szCs w:val="24"/>
        </w:rPr>
        <w:t xml:space="preserve"> by immobilizing Russia</w:t>
      </w:r>
      <w:r w:rsidR="00A843C9" w:rsidRPr="00D42E54">
        <w:rPr>
          <w:rFonts w:ascii="Times New Roman" w:hAnsi="Times New Roman" w:cs="Times New Roman"/>
          <w:sz w:val="24"/>
          <w:szCs w:val="24"/>
        </w:rPr>
        <w:t xml:space="preserve">, </w:t>
      </w:r>
      <w:r w:rsidRPr="00D42E54">
        <w:rPr>
          <w:rFonts w:ascii="Times New Roman" w:hAnsi="Times New Roman" w:cs="Times New Roman"/>
          <w:sz w:val="24"/>
          <w:szCs w:val="24"/>
        </w:rPr>
        <w:t xml:space="preserve">the US </w:t>
      </w:r>
      <w:r w:rsidR="00A770A2" w:rsidRPr="00D42E54">
        <w:rPr>
          <w:rFonts w:ascii="Times New Roman" w:hAnsi="Times New Roman" w:cs="Times New Roman"/>
          <w:sz w:val="24"/>
          <w:szCs w:val="24"/>
        </w:rPr>
        <w:t>would continue as</w:t>
      </w:r>
      <w:r w:rsidRPr="00D42E54">
        <w:rPr>
          <w:rFonts w:ascii="Times New Roman" w:hAnsi="Times New Roman" w:cs="Times New Roman"/>
          <w:sz w:val="24"/>
          <w:szCs w:val="24"/>
        </w:rPr>
        <w:t xml:space="preserve"> the global hegemon</w:t>
      </w:r>
      <w:r w:rsidR="00A770A2" w:rsidRPr="00D42E54">
        <w:rPr>
          <w:rFonts w:ascii="Times New Roman" w:hAnsi="Times New Roman" w:cs="Times New Roman"/>
          <w:sz w:val="24"/>
          <w:szCs w:val="24"/>
        </w:rPr>
        <w:t xml:space="preserve">. </w:t>
      </w:r>
      <w:r w:rsidR="00D42E54">
        <w:rPr>
          <w:rFonts w:ascii="Times New Roman" w:hAnsi="Times New Roman" w:cs="Times New Roman"/>
          <w:sz w:val="24"/>
          <w:szCs w:val="24"/>
        </w:rPr>
        <w:t>C</w:t>
      </w:r>
      <w:r w:rsidR="00410348" w:rsidRPr="00D42E54">
        <w:rPr>
          <w:rFonts w:ascii="Times New Roman" w:hAnsi="Times New Roman" w:cs="Times New Roman"/>
          <w:sz w:val="24"/>
          <w:szCs w:val="24"/>
        </w:rPr>
        <w:t>onsequentially, a</w:t>
      </w:r>
      <w:r w:rsidR="00A770A2" w:rsidRPr="00D42E54">
        <w:rPr>
          <w:rFonts w:ascii="Times New Roman" w:hAnsi="Times New Roman" w:cs="Times New Roman"/>
          <w:sz w:val="24"/>
          <w:szCs w:val="24"/>
        </w:rPr>
        <w:t xml:space="preserve"> single</w:t>
      </w:r>
      <w:r w:rsidR="00314F27" w:rsidRPr="00D42E54">
        <w:rPr>
          <w:rFonts w:ascii="Times New Roman" w:hAnsi="Times New Roman" w:cs="Times New Roman"/>
          <w:sz w:val="24"/>
          <w:szCs w:val="24"/>
        </w:rPr>
        <w:t xml:space="preserve"> global</w:t>
      </w:r>
      <w:r w:rsidR="007F5E00" w:rsidRPr="00D42E54">
        <w:rPr>
          <w:rFonts w:ascii="Times New Roman" w:hAnsi="Times New Roman" w:cs="Times New Roman"/>
          <w:sz w:val="24"/>
          <w:szCs w:val="24"/>
        </w:rPr>
        <w:t xml:space="preserve"> political system, </w:t>
      </w:r>
      <w:r w:rsidR="00A770A2" w:rsidRPr="00D42E54">
        <w:rPr>
          <w:rFonts w:ascii="Times New Roman" w:hAnsi="Times New Roman" w:cs="Times New Roman"/>
          <w:sz w:val="24"/>
          <w:szCs w:val="24"/>
        </w:rPr>
        <w:t>US-</w:t>
      </w:r>
      <w:r w:rsidR="00A770A2" w:rsidRPr="00D42E54">
        <w:rPr>
          <w:rFonts w:ascii="Times New Roman" w:hAnsi="Times New Roman" w:cs="Times New Roman"/>
          <w:sz w:val="24"/>
          <w:szCs w:val="24"/>
        </w:rPr>
        <w:lastRenderedPageBreak/>
        <w:t xml:space="preserve">style </w:t>
      </w:r>
      <w:r w:rsidR="001C67CF" w:rsidRPr="00D42E54">
        <w:rPr>
          <w:rFonts w:ascii="Times New Roman" w:hAnsi="Times New Roman" w:cs="Times New Roman"/>
          <w:sz w:val="24"/>
          <w:szCs w:val="24"/>
        </w:rPr>
        <w:t xml:space="preserve">capitalist </w:t>
      </w:r>
      <w:r w:rsidR="007F5E00" w:rsidRPr="00D42E54">
        <w:rPr>
          <w:rFonts w:ascii="Times New Roman" w:hAnsi="Times New Roman" w:cs="Times New Roman"/>
          <w:sz w:val="24"/>
          <w:szCs w:val="24"/>
        </w:rPr>
        <w:t>liberal democracy</w:t>
      </w:r>
      <w:r w:rsidR="00A770A2" w:rsidRPr="00D42E54">
        <w:rPr>
          <w:rFonts w:ascii="Times New Roman" w:hAnsi="Times New Roman" w:cs="Times New Roman"/>
          <w:sz w:val="24"/>
          <w:szCs w:val="24"/>
        </w:rPr>
        <w:t>,</w:t>
      </w:r>
      <w:r w:rsidR="00A843C9" w:rsidRPr="00D42E54">
        <w:rPr>
          <w:rFonts w:ascii="Times New Roman" w:hAnsi="Times New Roman" w:cs="Times New Roman"/>
          <w:sz w:val="24"/>
          <w:szCs w:val="24"/>
        </w:rPr>
        <w:t xml:space="preserve"> would be </w:t>
      </w:r>
      <w:r w:rsidR="00A770A2" w:rsidRPr="00D42E54">
        <w:rPr>
          <w:rFonts w:ascii="Times New Roman" w:hAnsi="Times New Roman" w:cs="Times New Roman"/>
          <w:sz w:val="24"/>
          <w:szCs w:val="24"/>
        </w:rPr>
        <w:t xml:space="preserve">dominant </w:t>
      </w:r>
      <w:r w:rsidR="00A843C9" w:rsidRPr="00D42E54">
        <w:rPr>
          <w:rFonts w:ascii="Times New Roman" w:hAnsi="Times New Roman" w:cs="Times New Roman"/>
          <w:sz w:val="24"/>
          <w:szCs w:val="24"/>
        </w:rPr>
        <w:t>for generations</w:t>
      </w:r>
      <w:r w:rsidRPr="00D42E54">
        <w:rPr>
          <w:rFonts w:ascii="Times New Roman" w:hAnsi="Times New Roman" w:cs="Times New Roman"/>
          <w:sz w:val="24"/>
          <w:szCs w:val="24"/>
        </w:rPr>
        <w:t xml:space="preserve">. </w:t>
      </w:r>
    </w:p>
    <w:p w14:paraId="0838249C" w14:textId="77777777" w:rsidR="00D42E54" w:rsidRPr="00D42E54" w:rsidRDefault="00D42E54" w:rsidP="00074CBF">
      <w:pPr>
        <w:spacing w:after="0" w:line="480" w:lineRule="auto"/>
        <w:ind w:left="1800" w:right="1800"/>
        <w:rPr>
          <w:rFonts w:ascii="Times New Roman" w:hAnsi="Times New Roman" w:cs="Times New Roman"/>
          <w:sz w:val="24"/>
          <w:szCs w:val="24"/>
        </w:rPr>
      </w:pPr>
    </w:p>
    <w:p w14:paraId="210E88A2" w14:textId="119D23B9" w:rsidR="00DD025F" w:rsidRDefault="00A770A2" w:rsidP="00074CBF">
      <w:pPr>
        <w:spacing w:line="480" w:lineRule="auto"/>
        <w:ind w:left="1800" w:right="1800" w:firstLine="360"/>
        <w:rPr>
          <w:rFonts w:ascii="Times New Roman" w:hAnsi="Times New Roman" w:cs="Times New Roman"/>
          <w:sz w:val="24"/>
          <w:szCs w:val="24"/>
        </w:rPr>
      </w:pPr>
      <w:r w:rsidRPr="00D42E54">
        <w:rPr>
          <w:rFonts w:ascii="Times New Roman" w:hAnsi="Times New Roman" w:cs="Times New Roman"/>
          <w:sz w:val="24"/>
          <w:szCs w:val="24"/>
        </w:rPr>
        <w:t xml:space="preserve">Such an interpretation of events is </w:t>
      </w:r>
      <w:r w:rsidR="00314F27" w:rsidRPr="00D42E54">
        <w:rPr>
          <w:rFonts w:ascii="Times New Roman" w:hAnsi="Times New Roman" w:cs="Times New Roman"/>
          <w:sz w:val="24"/>
          <w:szCs w:val="24"/>
        </w:rPr>
        <w:t xml:space="preserve">unlikely to surface in </w:t>
      </w:r>
      <w:r w:rsidR="00A843C9" w:rsidRPr="00D42E54">
        <w:rPr>
          <w:rFonts w:ascii="Times New Roman" w:hAnsi="Times New Roman" w:cs="Times New Roman"/>
          <w:sz w:val="24"/>
          <w:szCs w:val="24"/>
        </w:rPr>
        <w:t>the US</w:t>
      </w:r>
      <w:r w:rsidR="006840FB" w:rsidRPr="00D42E54">
        <w:rPr>
          <w:rFonts w:ascii="Times New Roman" w:hAnsi="Times New Roman" w:cs="Times New Roman"/>
          <w:sz w:val="24"/>
          <w:szCs w:val="24"/>
        </w:rPr>
        <w:t>, because the</w:t>
      </w:r>
      <w:r w:rsidR="007F5E00" w:rsidRPr="00D42E54">
        <w:rPr>
          <w:rFonts w:ascii="Times New Roman" w:hAnsi="Times New Roman" w:cs="Times New Roman"/>
          <w:sz w:val="24"/>
          <w:szCs w:val="24"/>
        </w:rPr>
        <w:t xml:space="preserve"> </w:t>
      </w:r>
      <w:r w:rsidR="00314F27" w:rsidRPr="00D42E54">
        <w:rPr>
          <w:rFonts w:ascii="Times New Roman" w:hAnsi="Times New Roman" w:cs="Times New Roman"/>
          <w:sz w:val="24"/>
          <w:szCs w:val="24"/>
        </w:rPr>
        <w:t>coverage</w:t>
      </w:r>
      <w:r w:rsidR="007F5E00" w:rsidRPr="00D42E54">
        <w:rPr>
          <w:rFonts w:ascii="Times New Roman" w:hAnsi="Times New Roman" w:cs="Times New Roman"/>
          <w:sz w:val="24"/>
          <w:szCs w:val="24"/>
        </w:rPr>
        <w:t xml:space="preserve"> provided</w:t>
      </w:r>
      <w:r w:rsidR="006840FB" w:rsidRPr="00D42E54">
        <w:rPr>
          <w:rFonts w:ascii="Times New Roman" w:hAnsi="Times New Roman" w:cs="Times New Roman"/>
          <w:sz w:val="24"/>
          <w:szCs w:val="24"/>
        </w:rPr>
        <w:t xml:space="preserve"> by the media and communication apparatus </w:t>
      </w:r>
      <w:r w:rsidR="00BE73BA" w:rsidRPr="00D42E54">
        <w:rPr>
          <w:rFonts w:ascii="Times New Roman" w:hAnsi="Times New Roman" w:cs="Times New Roman"/>
          <w:sz w:val="24"/>
          <w:szCs w:val="24"/>
        </w:rPr>
        <w:t>aligns</w:t>
      </w:r>
      <w:r w:rsidR="006840FB" w:rsidRPr="00D42E54">
        <w:rPr>
          <w:rFonts w:ascii="Times New Roman" w:hAnsi="Times New Roman" w:cs="Times New Roman"/>
          <w:sz w:val="24"/>
          <w:szCs w:val="24"/>
        </w:rPr>
        <w:t xml:space="preserve"> US Government departments</w:t>
      </w:r>
      <w:r w:rsidR="00A843C9" w:rsidRPr="00D42E54">
        <w:rPr>
          <w:rFonts w:ascii="Times New Roman" w:hAnsi="Times New Roman" w:cs="Times New Roman"/>
          <w:sz w:val="24"/>
          <w:szCs w:val="24"/>
        </w:rPr>
        <w:t xml:space="preserve"> with the </w:t>
      </w:r>
      <w:r w:rsidR="00314F27" w:rsidRPr="00D42E54">
        <w:rPr>
          <w:rFonts w:ascii="Times New Roman" w:hAnsi="Times New Roman" w:cs="Times New Roman"/>
          <w:sz w:val="24"/>
          <w:szCs w:val="24"/>
        </w:rPr>
        <w:t xml:space="preserve">US/UK and western NATO-oriented </w:t>
      </w:r>
      <w:r w:rsidR="006840FB" w:rsidRPr="00D42E54">
        <w:rPr>
          <w:rFonts w:ascii="Times New Roman" w:hAnsi="Times New Roman" w:cs="Times New Roman"/>
          <w:sz w:val="24"/>
          <w:szCs w:val="24"/>
        </w:rPr>
        <w:t>Military Industrial Complex</w:t>
      </w:r>
      <w:r w:rsidR="00314F27" w:rsidRPr="00D42E54">
        <w:rPr>
          <w:rFonts w:ascii="Times New Roman" w:hAnsi="Times New Roman" w:cs="Times New Roman"/>
          <w:sz w:val="24"/>
          <w:szCs w:val="24"/>
        </w:rPr>
        <w:t xml:space="preserve">, to reproduce a unidimensional narrative that does not reflect the pursuit of truthful information upon which the public can rely to make decisions about government, geopolitics and world affairs. </w:t>
      </w:r>
      <w:r w:rsidR="00E942A6" w:rsidRPr="00D42E54">
        <w:rPr>
          <w:rFonts w:ascii="Times New Roman" w:hAnsi="Times New Roman" w:cs="Times New Roman"/>
          <w:sz w:val="24"/>
          <w:szCs w:val="24"/>
        </w:rPr>
        <w:t>Fortunately</w:t>
      </w:r>
      <w:r w:rsidR="00DD025F" w:rsidRPr="00D42E54">
        <w:rPr>
          <w:rFonts w:ascii="Times New Roman" w:hAnsi="Times New Roman" w:cs="Times New Roman"/>
          <w:sz w:val="24"/>
          <w:szCs w:val="24"/>
        </w:rPr>
        <w:t xml:space="preserve">, a counternarrative to the dominant US/NATO one </w:t>
      </w:r>
      <w:r w:rsidR="00BE73BA" w:rsidRPr="00D42E54">
        <w:rPr>
          <w:rFonts w:ascii="Times New Roman" w:hAnsi="Times New Roman" w:cs="Times New Roman"/>
          <w:sz w:val="24"/>
          <w:szCs w:val="24"/>
        </w:rPr>
        <w:t xml:space="preserve">is </w:t>
      </w:r>
      <w:r w:rsidR="00DD025F" w:rsidRPr="00D42E54">
        <w:rPr>
          <w:rFonts w:ascii="Times New Roman" w:hAnsi="Times New Roman" w:cs="Times New Roman"/>
          <w:sz w:val="24"/>
          <w:szCs w:val="24"/>
        </w:rPr>
        <w:t>provide</w:t>
      </w:r>
      <w:r w:rsidR="00BE73BA" w:rsidRPr="00D42E54">
        <w:rPr>
          <w:rFonts w:ascii="Times New Roman" w:hAnsi="Times New Roman" w:cs="Times New Roman"/>
          <w:sz w:val="24"/>
          <w:szCs w:val="24"/>
        </w:rPr>
        <w:t>d by</w:t>
      </w:r>
      <w:r w:rsidR="00DD025F" w:rsidRPr="00D42E54">
        <w:rPr>
          <w:rFonts w:ascii="Times New Roman" w:hAnsi="Times New Roman" w:cs="Times New Roman"/>
          <w:sz w:val="24"/>
          <w:szCs w:val="24"/>
        </w:rPr>
        <w:t xml:space="preserve"> independent </w:t>
      </w:r>
      <w:r w:rsidR="00BE73BA" w:rsidRPr="00D42E54">
        <w:rPr>
          <w:rFonts w:ascii="Times New Roman" w:hAnsi="Times New Roman" w:cs="Times New Roman"/>
          <w:sz w:val="24"/>
          <w:szCs w:val="24"/>
        </w:rPr>
        <w:t xml:space="preserve">Internet-based </w:t>
      </w:r>
      <w:r w:rsidR="00DD025F" w:rsidRPr="00D42E54">
        <w:rPr>
          <w:rFonts w:ascii="Times New Roman" w:hAnsi="Times New Roman" w:cs="Times New Roman"/>
          <w:sz w:val="24"/>
          <w:szCs w:val="24"/>
        </w:rPr>
        <w:t xml:space="preserve">sources.   </w:t>
      </w:r>
    </w:p>
    <w:p w14:paraId="787ADF11" w14:textId="77777777" w:rsidR="00D42E54" w:rsidRPr="00D42E54" w:rsidRDefault="00D42E54" w:rsidP="00074CBF">
      <w:pPr>
        <w:spacing w:line="480" w:lineRule="auto"/>
        <w:ind w:left="1800" w:right="1800" w:firstLine="360"/>
        <w:rPr>
          <w:rFonts w:ascii="Times New Roman" w:hAnsi="Times New Roman" w:cs="Times New Roman"/>
          <w:sz w:val="24"/>
          <w:szCs w:val="24"/>
        </w:rPr>
      </w:pPr>
    </w:p>
    <w:p w14:paraId="2EF16C45" w14:textId="699925EC" w:rsidR="00DD025F" w:rsidRPr="00D42E54" w:rsidRDefault="00DD025F" w:rsidP="00074CBF">
      <w:pPr>
        <w:spacing w:line="480" w:lineRule="auto"/>
        <w:ind w:left="1800" w:right="1800" w:firstLine="360"/>
        <w:rPr>
          <w:rFonts w:ascii="Times New Roman" w:hAnsi="Times New Roman" w:cs="Times New Roman"/>
          <w:sz w:val="24"/>
          <w:szCs w:val="24"/>
        </w:rPr>
      </w:pPr>
      <w:r w:rsidRPr="00D42E54">
        <w:rPr>
          <w:rFonts w:ascii="Times New Roman" w:hAnsi="Times New Roman" w:cs="Times New Roman"/>
          <w:sz w:val="24"/>
          <w:szCs w:val="24"/>
        </w:rPr>
        <w:t>Meanwhile, t</w:t>
      </w:r>
      <w:r w:rsidR="00F709C5" w:rsidRPr="00D42E54">
        <w:rPr>
          <w:rFonts w:ascii="Times New Roman" w:hAnsi="Times New Roman" w:cs="Times New Roman"/>
          <w:sz w:val="24"/>
          <w:szCs w:val="24"/>
        </w:rPr>
        <w:t>he foundational concept of liberal democracy</w:t>
      </w:r>
      <w:r w:rsidR="00825AF1" w:rsidRPr="00D42E54">
        <w:rPr>
          <w:rFonts w:ascii="Times New Roman" w:hAnsi="Times New Roman" w:cs="Times New Roman"/>
          <w:sz w:val="24"/>
          <w:szCs w:val="24"/>
        </w:rPr>
        <w:t xml:space="preserve"> in the US and the west</w:t>
      </w:r>
      <w:r w:rsidRPr="00D42E54">
        <w:rPr>
          <w:rFonts w:ascii="Times New Roman" w:hAnsi="Times New Roman" w:cs="Times New Roman"/>
          <w:sz w:val="24"/>
          <w:szCs w:val="24"/>
        </w:rPr>
        <w:t>,</w:t>
      </w:r>
      <w:r w:rsidR="00F709C5" w:rsidRPr="00D42E54">
        <w:rPr>
          <w:rFonts w:ascii="Times New Roman" w:hAnsi="Times New Roman" w:cs="Times New Roman"/>
          <w:sz w:val="24"/>
          <w:szCs w:val="24"/>
        </w:rPr>
        <w:t xml:space="preserve"> that free </w:t>
      </w:r>
      <w:r w:rsidR="00E942A6" w:rsidRPr="00D42E54">
        <w:rPr>
          <w:rFonts w:ascii="Times New Roman" w:hAnsi="Times New Roman" w:cs="Times New Roman"/>
          <w:sz w:val="24"/>
          <w:szCs w:val="24"/>
        </w:rPr>
        <w:t>speech</w:t>
      </w:r>
      <w:r w:rsidR="00F709C5" w:rsidRPr="00D42E54">
        <w:rPr>
          <w:rFonts w:ascii="Times New Roman" w:hAnsi="Times New Roman" w:cs="Times New Roman"/>
          <w:sz w:val="24"/>
          <w:szCs w:val="24"/>
        </w:rPr>
        <w:t xml:space="preserve"> generates a knowledge environment within which citizens are capable o</w:t>
      </w:r>
      <w:r w:rsidR="00825AF1" w:rsidRPr="00D42E54">
        <w:rPr>
          <w:rFonts w:ascii="Times New Roman" w:hAnsi="Times New Roman" w:cs="Times New Roman"/>
          <w:sz w:val="24"/>
          <w:szCs w:val="24"/>
        </w:rPr>
        <w:t>f</w:t>
      </w:r>
      <w:r w:rsidR="00F709C5" w:rsidRPr="00D42E54">
        <w:rPr>
          <w:rFonts w:ascii="Times New Roman" w:hAnsi="Times New Roman" w:cs="Times New Roman"/>
          <w:sz w:val="24"/>
          <w:szCs w:val="24"/>
        </w:rPr>
        <w:t xml:space="preserve"> making rational decisions about the governments they choose</w:t>
      </w:r>
      <w:r w:rsidRPr="00D42E54">
        <w:rPr>
          <w:rFonts w:ascii="Times New Roman" w:hAnsi="Times New Roman" w:cs="Times New Roman"/>
          <w:sz w:val="24"/>
          <w:szCs w:val="24"/>
        </w:rPr>
        <w:t xml:space="preserve"> </w:t>
      </w:r>
      <w:r w:rsidR="00E942A6" w:rsidRPr="00D42E54">
        <w:rPr>
          <w:rFonts w:ascii="Times New Roman" w:hAnsi="Times New Roman" w:cs="Times New Roman"/>
          <w:sz w:val="24"/>
          <w:szCs w:val="24"/>
        </w:rPr>
        <w:t>continues</w:t>
      </w:r>
      <w:r w:rsidRPr="00D42E54">
        <w:rPr>
          <w:rFonts w:ascii="Times New Roman" w:hAnsi="Times New Roman" w:cs="Times New Roman"/>
          <w:sz w:val="24"/>
          <w:szCs w:val="24"/>
        </w:rPr>
        <w:t xml:space="preserve">, like capitalism, to be </w:t>
      </w:r>
      <w:r w:rsidR="00E942A6" w:rsidRPr="00D42E54">
        <w:rPr>
          <w:rFonts w:ascii="Times New Roman" w:hAnsi="Times New Roman" w:cs="Times New Roman"/>
          <w:sz w:val="24"/>
          <w:szCs w:val="24"/>
        </w:rPr>
        <w:t>universally</w:t>
      </w:r>
      <w:r w:rsidRPr="00D42E54">
        <w:rPr>
          <w:rFonts w:ascii="Times New Roman" w:hAnsi="Times New Roman" w:cs="Times New Roman"/>
          <w:sz w:val="24"/>
          <w:szCs w:val="24"/>
        </w:rPr>
        <w:t xml:space="preserve"> dominant</w:t>
      </w:r>
      <w:r w:rsidR="00F709C5" w:rsidRPr="00D42E54">
        <w:rPr>
          <w:rFonts w:ascii="Times New Roman" w:hAnsi="Times New Roman" w:cs="Times New Roman"/>
          <w:sz w:val="24"/>
          <w:szCs w:val="24"/>
        </w:rPr>
        <w:t>.</w:t>
      </w:r>
      <w:r w:rsidR="00825AF1" w:rsidRPr="00D42E54">
        <w:rPr>
          <w:rFonts w:ascii="Times New Roman" w:hAnsi="Times New Roman" w:cs="Times New Roman"/>
          <w:sz w:val="24"/>
          <w:szCs w:val="24"/>
        </w:rPr>
        <w:t xml:space="preserve"> </w:t>
      </w:r>
      <w:r w:rsidR="00F709C5" w:rsidRPr="00D42E54">
        <w:rPr>
          <w:rFonts w:ascii="Times New Roman" w:hAnsi="Times New Roman" w:cs="Times New Roman"/>
          <w:sz w:val="24"/>
          <w:szCs w:val="24"/>
        </w:rPr>
        <w:t xml:space="preserve">As Klikauer argues in this </w:t>
      </w:r>
      <w:r w:rsidR="00F709C5" w:rsidRPr="00D42E54">
        <w:rPr>
          <w:rFonts w:ascii="Times New Roman" w:hAnsi="Times New Roman" w:cs="Times New Roman"/>
          <w:sz w:val="24"/>
          <w:szCs w:val="24"/>
        </w:rPr>
        <w:lastRenderedPageBreak/>
        <w:t>somewhat ungainly book, the nexus of private capital with liberal governments provide limited access to information and hope for democracy</w:t>
      </w:r>
      <w:r w:rsidR="00A73608" w:rsidRPr="00D42E54">
        <w:rPr>
          <w:rFonts w:ascii="Times New Roman" w:hAnsi="Times New Roman" w:cs="Times New Roman"/>
          <w:sz w:val="24"/>
          <w:szCs w:val="24"/>
        </w:rPr>
        <w:t xml:space="preserve"> across four domains of media capitalism – education, consumerism, work, democracy</w:t>
      </w:r>
      <w:r w:rsidR="00F709C5" w:rsidRPr="00D42E54">
        <w:rPr>
          <w:rFonts w:ascii="Times New Roman" w:hAnsi="Times New Roman" w:cs="Times New Roman"/>
          <w:sz w:val="24"/>
          <w:szCs w:val="24"/>
        </w:rPr>
        <w:t xml:space="preserve">.  </w:t>
      </w:r>
      <w:r w:rsidRPr="00D42E54">
        <w:rPr>
          <w:rFonts w:ascii="Times New Roman" w:hAnsi="Times New Roman" w:cs="Times New Roman"/>
          <w:sz w:val="24"/>
          <w:szCs w:val="24"/>
        </w:rPr>
        <w:t>Applying aspects of</w:t>
      </w:r>
      <w:r w:rsidR="00314F27" w:rsidRPr="00D42E54">
        <w:rPr>
          <w:rFonts w:ascii="Times New Roman" w:hAnsi="Times New Roman" w:cs="Times New Roman"/>
          <w:sz w:val="24"/>
          <w:szCs w:val="24"/>
        </w:rPr>
        <w:t xml:space="preserve"> critical media studies scholarship</w:t>
      </w:r>
      <w:r w:rsidRPr="00D42E54">
        <w:rPr>
          <w:rFonts w:ascii="Times New Roman" w:hAnsi="Times New Roman" w:cs="Times New Roman"/>
          <w:sz w:val="24"/>
          <w:szCs w:val="24"/>
        </w:rPr>
        <w:t>, Klikauer theorizes the way the</w:t>
      </w:r>
      <w:r w:rsidR="00A770A2" w:rsidRPr="00D42E54">
        <w:rPr>
          <w:rFonts w:ascii="Times New Roman" w:hAnsi="Times New Roman" w:cs="Times New Roman"/>
          <w:sz w:val="24"/>
          <w:szCs w:val="24"/>
        </w:rPr>
        <w:t xml:space="preserve"> </w:t>
      </w:r>
      <w:r w:rsidR="00314F27" w:rsidRPr="00D42E54">
        <w:rPr>
          <w:rFonts w:ascii="Times New Roman" w:hAnsi="Times New Roman" w:cs="Times New Roman"/>
          <w:sz w:val="24"/>
          <w:szCs w:val="24"/>
        </w:rPr>
        <w:t xml:space="preserve">lop-sided </w:t>
      </w:r>
      <w:r w:rsidR="00A770A2" w:rsidRPr="00D42E54">
        <w:rPr>
          <w:rFonts w:ascii="Times New Roman" w:hAnsi="Times New Roman" w:cs="Times New Roman"/>
          <w:sz w:val="24"/>
          <w:szCs w:val="24"/>
        </w:rPr>
        <w:t>interests</w:t>
      </w:r>
      <w:r w:rsidRPr="00D42E54">
        <w:rPr>
          <w:rFonts w:ascii="Times New Roman" w:hAnsi="Times New Roman" w:cs="Times New Roman"/>
          <w:sz w:val="24"/>
          <w:szCs w:val="24"/>
        </w:rPr>
        <w:t xml:space="preserve"> of capital</w:t>
      </w:r>
      <w:r w:rsidR="006840FB" w:rsidRPr="00D42E54">
        <w:rPr>
          <w:rFonts w:ascii="Times New Roman" w:hAnsi="Times New Roman" w:cs="Times New Roman"/>
          <w:sz w:val="24"/>
          <w:szCs w:val="24"/>
        </w:rPr>
        <w:t xml:space="preserve"> </w:t>
      </w:r>
      <w:r w:rsidR="00A770A2" w:rsidRPr="00D42E54">
        <w:rPr>
          <w:rFonts w:ascii="Times New Roman" w:hAnsi="Times New Roman" w:cs="Times New Roman"/>
          <w:sz w:val="24"/>
          <w:szCs w:val="24"/>
        </w:rPr>
        <w:t>seep</w:t>
      </w:r>
      <w:r w:rsidR="00A843C9" w:rsidRPr="00D42E54">
        <w:rPr>
          <w:rFonts w:ascii="Times New Roman" w:hAnsi="Times New Roman" w:cs="Times New Roman"/>
          <w:sz w:val="24"/>
          <w:szCs w:val="24"/>
        </w:rPr>
        <w:t xml:space="preserve"> </w:t>
      </w:r>
      <w:r w:rsidR="006840FB" w:rsidRPr="00D42E54">
        <w:rPr>
          <w:rFonts w:ascii="Times New Roman" w:hAnsi="Times New Roman" w:cs="Times New Roman"/>
          <w:sz w:val="24"/>
          <w:szCs w:val="24"/>
        </w:rPr>
        <w:t>into academia, Hollywood and civil society in a reinforcing loop</w:t>
      </w:r>
      <w:r w:rsidR="0013335E" w:rsidRPr="00D42E54">
        <w:rPr>
          <w:rFonts w:ascii="Times New Roman" w:hAnsi="Times New Roman" w:cs="Times New Roman"/>
          <w:sz w:val="24"/>
          <w:szCs w:val="24"/>
        </w:rPr>
        <w:t xml:space="preserve"> that demonizes Russia and China, while remaining confused</w:t>
      </w:r>
      <w:r w:rsidR="00314F27" w:rsidRPr="00D42E54">
        <w:rPr>
          <w:rFonts w:ascii="Times New Roman" w:hAnsi="Times New Roman" w:cs="Times New Roman"/>
          <w:sz w:val="24"/>
          <w:szCs w:val="24"/>
        </w:rPr>
        <w:t xml:space="preserve"> and disinterested</w:t>
      </w:r>
      <w:r w:rsidR="0013335E" w:rsidRPr="00D42E54">
        <w:rPr>
          <w:rFonts w:ascii="Times New Roman" w:hAnsi="Times New Roman" w:cs="Times New Roman"/>
          <w:sz w:val="24"/>
          <w:szCs w:val="24"/>
        </w:rPr>
        <w:t xml:space="preserve"> about the Global South</w:t>
      </w:r>
      <w:r w:rsidR="00A770A2" w:rsidRPr="00D42E54">
        <w:rPr>
          <w:rFonts w:ascii="Times New Roman" w:hAnsi="Times New Roman" w:cs="Times New Roman"/>
          <w:sz w:val="24"/>
          <w:szCs w:val="24"/>
        </w:rPr>
        <w:t xml:space="preserve">. </w:t>
      </w:r>
    </w:p>
    <w:p w14:paraId="6E6610D4" w14:textId="77777777" w:rsidR="00D42E54" w:rsidRDefault="00D42E54" w:rsidP="00074CBF">
      <w:pPr>
        <w:spacing w:line="480" w:lineRule="auto"/>
        <w:ind w:left="1800" w:right="1800"/>
        <w:rPr>
          <w:rFonts w:ascii="Times New Roman" w:hAnsi="Times New Roman" w:cs="Times New Roman"/>
          <w:sz w:val="24"/>
          <w:szCs w:val="24"/>
        </w:rPr>
      </w:pPr>
    </w:p>
    <w:p w14:paraId="486871D7" w14:textId="1CCC8DBB" w:rsidR="00FE5D43" w:rsidRPr="00D42E54" w:rsidRDefault="00DD025F" w:rsidP="00074CBF">
      <w:pPr>
        <w:spacing w:line="480" w:lineRule="auto"/>
        <w:ind w:left="1800" w:right="1800" w:firstLine="360"/>
        <w:rPr>
          <w:rFonts w:ascii="Times New Roman" w:hAnsi="Times New Roman" w:cs="Times New Roman"/>
          <w:sz w:val="24"/>
          <w:szCs w:val="24"/>
        </w:rPr>
      </w:pPr>
      <w:r w:rsidRPr="00D42E54">
        <w:rPr>
          <w:rFonts w:ascii="Times New Roman" w:hAnsi="Times New Roman" w:cs="Times New Roman"/>
          <w:sz w:val="24"/>
          <w:szCs w:val="24"/>
        </w:rPr>
        <w:t>T</w:t>
      </w:r>
      <w:r w:rsidR="00A770A2" w:rsidRPr="00D42E54">
        <w:rPr>
          <w:rFonts w:ascii="Times New Roman" w:hAnsi="Times New Roman" w:cs="Times New Roman"/>
          <w:sz w:val="24"/>
          <w:szCs w:val="24"/>
        </w:rPr>
        <w:t>he</w:t>
      </w:r>
      <w:r w:rsidRPr="00D42E54">
        <w:rPr>
          <w:rFonts w:ascii="Times New Roman" w:hAnsi="Times New Roman" w:cs="Times New Roman"/>
          <w:sz w:val="24"/>
          <w:szCs w:val="24"/>
        </w:rPr>
        <w:t>se</w:t>
      </w:r>
      <w:r w:rsidR="00A770A2" w:rsidRPr="00D42E54">
        <w:rPr>
          <w:rFonts w:ascii="Times New Roman" w:hAnsi="Times New Roman" w:cs="Times New Roman"/>
          <w:sz w:val="24"/>
          <w:szCs w:val="24"/>
        </w:rPr>
        <w:t xml:space="preserve"> inter</w:t>
      </w:r>
      <w:r w:rsidR="00224E7B" w:rsidRPr="00D42E54">
        <w:rPr>
          <w:rFonts w:ascii="Times New Roman" w:hAnsi="Times New Roman" w:cs="Times New Roman"/>
          <w:sz w:val="24"/>
          <w:szCs w:val="24"/>
        </w:rPr>
        <w:t>e</w:t>
      </w:r>
      <w:r w:rsidR="00A770A2" w:rsidRPr="00D42E54">
        <w:rPr>
          <w:rFonts w:ascii="Times New Roman" w:hAnsi="Times New Roman" w:cs="Times New Roman"/>
          <w:sz w:val="24"/>
          <w:szCs w:val="24"/>
        </w:rPr>
        <w:t xml:space="preserve">sts are </w:t>
      </w:r>
      <w:r w:rsidR="006830D2" w:rsidRPr="00D42E54">
        <w:rPr>
          <w:rFonts w:ascii="Times New Roman" w:hAnsi="Times New Roman" w:cs="Times New Roman"/>
          <w:sz w:val="24"/>
          <w:szCs w:val="24"/>
        </w:rPr>
        <w:t xml:space="preserve">grounded in </w:t>
      </w:r>
      <w:r w:rsidR="00A843C9" w:rsidRPr="00D42E54">
        <w:rPr>
          <w:rFonts w:ascii="Times New Roman" w:hAnsi="Times New Roman" w:cs="Times New Roman"/>
          <w:sz w:val="24"/>
          <w:szCs w:val="24"/>
        </w:rPr>
        <w:t xml:space="preserve">media </w:t>
      </w:r>
      <w:r w:rsidR="006830D2" w:rsidRPr="00D42E54">
        <w:rPr>
          <w:rFonts w:ascii="Times New Roman" w:hAnsi="Times New Roman" w:cs="Times New Roman"/>
          <w:sz w:val="24"/>
          <w:szCs w:val="24"/>
        </w:rPr>
        <w:t>tools that have been refined in the service of  capitalism</w:t>
      </w:r>
      <w:r w:rsidR="00A770A2" w:rsidRPr="00D42E54">
        <w:rPr>
          <w:rFonts w:ascii="Times New Roman" w:hAnsi="Times New Roman" w:cs="Times New Roman"/>
          <w:sz w:val="24"/>
          <w:szCs w:val="24"/>
        </w:rPr>
        <w:t xml:space="preserve"> and liberal democracy</w:t>
      </w:r>
      <w:r w:rsidRPr="00D42E54">
        <w:rPr>
          <w:rFonts w:ascii="Times New Roman" w:hAnsi="Times New Roman" w:cs="Times New Roman"/>
          <w:sz w:val="24"/>
          <w:szCs w:val="24"/>
        </w:rPr>
        <w:t>, as “the PR-izatin of media</w:t>
      </w:r>
      <w:r w:rsidR="00224E7B" w:rsidRPr="00D42E54">
        <w:rPr>
          <w:rFonts w:ascii="Times New Roman" w:hAnsi="Times New Roman" w:cs="Times New Roman"/>
          <w:sz w:val="24"/>
          <w:szCs w:val="24"/>
        </w:rPr>
        <w:t>,</w:t>
      </w:r>
      <w:r w:rsidRPr="00D42E54">
        <w:rPr>
          <w:rFonts w:ascii="Times New Roman" w:hAnsi="Times New Roman" w:cs="Times New Roman"/>
          <w:sz w:val="24"/>
          <w:szCs w:val="24"/>
        </w:rPr>
        <w:t xml:space="preserve">” as </w:t>
      </w:r>
      <w:r w:rsidR="00825AF1" w:rsidRPr="00D42E54">
        <w:rPr>
          <w:rFonts w:ascii="Times New Roman" w:hAnsi="Times New Roman" w:cs="Times New Roman"/>
          <w:sz w:val="24"/>
          <w:szCs w:val="24"/>
        </w:rPr>
        <w:t>the author</w:t>
      </w:r>
      <w:r w:rsidRPr="00D42E54">
        <w:rPr>
          <w:rFonts w:ascii="Times New Roman" w:hAnsi="Times New Roman" w:cs="Times New Roman"/>
          <w:sz w:val="24"/>
          <w:szCs w:val="24"/>
        </w:rPr>
        <w:t xml:space="preserve"> notes ea</w:t>
      </w:r>
      <w:r w:rsidR="003C661C" w:rsidRPr="00D42E54">
        <w:rPr>
          <w:rFonts w:ascii="Times New Roman" w:hAnsi="Times New Roman" w:cs="Times New Roman"/>
          <w:sz w:val="24"/>
          <w:szCs w:val="24"/>
        </w:rPr>
        <w:t>r</w:t>
      </w:r>
      <w:r w:rsidRPr="00D42E54">
        <w:rPr>
          <w:rFonts w:ascii="Times New Roman" w:hAnsi="Times New Roman" w:cs="Times New Roman"/>
          <w:sz w:val="24"/>
          <w:szCs w:val="24"/>
        </w:rPr>
        <w:t>ly o</w:t>
      </w:r>
      <w:r w:rsidR="00C64ECB" w:rsidRPr="00D42E54">
        <w:rPr>
          <w:rFonts w:ascii="Times New Roman" w:hAnsi="Times New Roman" w:cs="Times New Roman"/>
          <w:sz w:val="24"/>
          <w:szCs w:val="24"/>
        </w:rPr>
        <w:t>n,</w:t>
      </w:r>
      <w:r w:rsidRPr="00D42E54">
        <w:rPr>
          <w:rFonts w:ascii="Times New Roman" w:hAnsi="Times New Roman" w:cs="Times New Roman"/>
          <w:sz w:val="24"/>
          <w:szCs w:val="24"/>
        </w:rPr>
        <w:t xml:space="preserve"> quotin</w:t>
      </w:r>
      <w:r w:rsidR="003C661C" w:rsidRPr="00D42E54">
        <w:rPr>
          <w:rFonts w:ascii="Times New Roman" w:hAnsi="Times New Roman" w:cs="Times New Roman"/>
          <w:sz w:val="24"/>
          <w:szCs w:val="24"/>
        </w:rPr>
        <w:t>g</w:t>
      </w:r>
      <w:r w:rsidRPr="00D42E54">
        <w:rPr>
          <w:rFonts w:ascii="Times New Roman" w:hAnsi="Times New Roman" w:cs="Times New Roman"/>
          <w:sz w:val="24"/>
          <w:szCs w:val="24"/>
        </w:rPr>
        <w:t xml:space="preserve"> </w:t>
      </w:r>
      <w:r w:rsidR="003C661C" w:rsidRPr="00D42E54">
        <w:rPr>
          <w:rFonts w:ascii="Times New Roman" w:hAnsi="Times New Roman" w:cs="Times New Roman"/>
          <w:sz w:val="24"/>
          <w:szCs w:val="24"/>
        </w:rPr>
        <w:t xml:space="preserve">Margaret </w:t>
      </w:r>
      <w:r w:rsidRPr="00D42E54">
        <w:rPr>
          <w:rFonts w:ascii="Times New Roman" w:hAnsi="Times New Roman" w:cs="Times New Roman"/>
          <w:sz w:val="24"/>
          <w:szCs w:val="24"/>
        </w:rPr>
        <w:t>Duffy’s</w:t>
      </w:r>
      <w:r w:rsidR="003C661C" w:rsidRPr="00D42E54">
        <w:rPr>
          <w:rFonts w:ascii="Times New Roman" w:hAnsi="Times New Roman" w:cs="Times New Roman"/>
          <w:sz w:val="24"/>
          <w:szCs w:val="24"/>
        </w:rPr>
        <w:t xml:space="preserve"> 2000 article, “There's no two‐way symmetric about it: A postmodern examination of public relations textbooks,</w:t>
      </w:r>
      <w:r w:rsidR="00C64ECB" w:rsidRPr="00D42E54">
        <w:rPr>
          <w:rFonts w:ascii="Times New Roman" w:hAnsi="Times New Roman" w:cs="Times New Roman"/>
          <w:sz w:val="24"/>
          <w:szCs w:val="24"/>
        </w:rPr>
        <w:t>”</w:t>
      </w:r>
      <w:r w:rsidR="003C661C" w:rsidRPr="00D42E54">
        <w:rPr>
          <w:rFonts w:ascii="Times New Roman" w:hAnsi="Times New Roman" w:cs="Times New Roman"/>
          <w:sz w:val="24"/>
          <w:szCs w:val="24"/>
        </w:rPr>
        <w:t xml:space="preserve"> from </w:t>
      </w:r>
      <w:r w:rsidR="003C661C" w:rsidRPr="00D42E54">
        <w:rPr>
          <w:rFonts w:ascii="Times New Roman" w:hAnsi="Times New Roman" w:cs="Times New Roman"/>
          <w:i/>
          <w:iCs/>
          <w:sz w:val="24"/>
          <w:szCs w:val="24"/>
        </w:rPr>
        <w:t>Critical Studies in Media Communication</w:t>
      </w:r>
      <w:r w:rsidR="003C661C" w:rsidRPr="00D42E54">
        <w:rPr>
          <w:rFonts w:ascii="Times New Roman" w:hAnsi="Times New Roman" w:cs="Times New Roman"/>
          <w:sz w:val="24"/>
          <w:szCs w:val="24"/>
        </w:rPr>
        <w:t xml:space="preserve">. </w:t>
      </w:r>
      <w:r w:rsidR="00C64ECB" w:rsidRPr="00D42E54">
        <w:rPr>
          <w:rFonts w:ascii="Times New Roman" w:hAnsi="Times New Roman" w:cs="Times New Roman"/>
          <w:sz w:val="24"/>
          <w:szCs w:val="24"/>
        </w:rPr>
        <w:t xml:space="preserve">This reference and many hundreds of others in this book, indicate that the scholarship offered by Klikauer is </w:t>
      </w:r>
      <w:r w:rsidR="003A4BBC" w:rsidRPr="00D42E54">
        <w:rPr>
          <w:rFonts w:ascii="Times New Roman" w:hAnsi="Times New Roman" w:cs="Times New Roman"/>
          <w:sz w:val="24"/>
          <w:szCs w:val="24"/>
        </w:rPr>
        <w:t xml:space="preserve">well </w:t>
      </w:r>
      <w:r w:rsidR="00C64ECB" w:rsidRPr="00D42E54">
        <w:rPr>
          <w:rFonts w:ascii="Times New Roman" w:hAnsi="Times New Roman" w:cs="Times New Roman"/>
          <w:sz w:val="24"/>
          <w:szCs w:val="24"/>
        </w:rPr>
        <w:t xml:space="preserve">established in the critical traditions of media, </w:t>
      </w:r>
      <w:r w:rsidR="00C64ECB" w:rsidRPr="00D42E54">
        <w:rPr>
          <w:rFonts w:ascii="Times New Roman" w:hAnsi="Times New Roman" w:cs="Times New Roman"/>
          <w:sz w:val="24"/>
          <w:szCs w:val="24"/>
        </w:rPr>
        <w:lastRenderedPageBreak/>
        <w:t>communication and cultural studies. In the 15 years since Duff</w:t>
      </w:r>
      <w:r w:rsidR="00C2295C" w:rsidRPr="00D42E54">
        <w:rPr>
          <w:rFonts w:ascii="Times New Roman" w:hAnsi="Times New Roman" w:cs="Times New Roman"/>
          <w:sz w:val="24"/>
          <w:szCs w:val="24"/>
        </w:rPr>
        <w:t>y</w:t>
      </w:r>
      <w:r w:rsidR="00C64ECB" w:rsidRPr="00D42E54">
        <w:rPr>
          <w:rFonts w:ascii="Times New Roman" w:hAnsi="Times New Roman" w:cs="Times New Roman"/>
          <w:sz w:val="24"/>
          <w:szCs w:val="24"/>
        </w:rPr>
        <w:t>’s critical assessment of Publ</w:t>
      </w:r>
      <w:r w:rsidR="00224E7B" w:rsidRPr="00D42E54">
        <w:rPr>
          <w:rFonts w:ascii="Times New Roman" w:hAnsi="Times New Roman" w:cs="Times New Roman"/>
          <w:sz w:val="24"/>
          <w:szCs w:val="24"/>
        </w:rPr>
        <w:t>ic</w:t>
      </w:r>
      <w:r w:rsidR="00C64ECB" w:rsidRPr="00D42E54">
        <w:rPr>
          <w:rFonts w:ascii="Times New Roman" w:hAnsi="Times New Roman" w:cs="Times New Roman"/>
          <w:sz w:val="24"/>
          <w:szCs w:val="24"/>
        </w:rPr>
        <w:t xml:space="preserve"> Relations, the situation for</w:t>
      </w:r>
      <w:r w:rsidR="003A4BBC" w:rsidRPr="00D42E54">
        <w:rPr>
          <w:rFonts w:ascii="Times New Roman" w:hAnsi="Times New Roman" w:cs="Times New Roman"/>
          <w:sz w:val="24"/>
          <w:szCs w:val="24"/>
        </w:rPr>
        <w:t xml:space="preserve"> citizen-centric</w:t>
      </w:r>
      <w:r w:rsidR="00C64ECB" w:rsidRPr="00D42E54">
        <w:rPr>
          <w:rFonts w:ascii="Times New Roman" w:hAnsi="Times New Roman" w:cs="Times New Roman"/>
          <w:sz w:val="24"/>
          <w:szCs w:val="24"/>
        </w:rPr>
        <w:t xml:space="preserve"> information flows from established journalism sources has become distressingly unhealthy</w:t>
      </w:r>
      <w:r w:rsidR="00BE73BA" w:rsidRPr="00D42E54">
        <w:rPr>
          <w:rFonts w:ascii="Times New Roman" w:hAnsi="Times New Roman" w:cs="Times New Roman"/>
          <w:sz w:val="24"/>
          <w:szCs w:val="24"/>
        </w:rPr>
        <w:t>. Furthermore</w:t>
      </w:r>
      <w:r w:rsidR="00C64ECB" w:rsidRPr="00D42E54">
        <w:rPr>
          <w:rFonts w:ascii="Times New Roman" w:hAnsi="Times New Roman" w:cs="Times New Roman"/>
          <w:sz w:val="24"/>
          <w:szCs w:val="24"/>
        </w:rPr>
        <w:t xml:space="preserve">, social media platforms have </w:t>
      </w:r>
      <w:r w:rsidR="00E942A6" w:rsidRPr="00D42E54">
        <w:rPr>
          <w:rFonts w:ascii="Times New Roman" w:hAnsi="Times New Roman" w:cs="Times New Roman"/>
          <w:sz w:val="24"/>
          <w:szCs w:val="24"/>
        </w:rPr>
        <w:t>inveigled</w:t>
      </w:r>
      <w:r w:rsidR="00C64ECB" w:rsidRPr="00D42E54">
        <w:rPr>
          <w:rFonts w:ascii="Times New Roman" w:hAnsi="Times New Roman" w:cs="Times New Roman"/>
          <w:sz w:val="24"/>
          <w:szCs w:val="24"/>
        </w:rPr>
        <w:t xml:space="preserve"> themselves into everyday life, </w:t>
      </w:r>
      <w:r w:rsidR="00016762" w:rsidRPr="00D42E54">
        <w:rPr>
          <w:rFonts w:ascii="Times New Roman" w:hAnsi="Times New Roman" w:cs="Times New Roman"/>
          <w:sz w:val="24"/>
          <w:szCs w:val="24"/>
        </w:rPr>
        <w:t>creating “citizens” whose value is assessed through psychographics</w:t>
      </w:r>
      <w:r w:rsidR="00BE73BA" w:rsidRPr="00D42E54">
        <w:rPr>
          <w:rFonts w:ascii="Times New Roman" w:hAnsi="Times New Roman" w:cs="Times New Roman"/>
          <w:sz w:val="24"/>
          <w:szCs w:val="24"/>
        </w:rPr>
        <w:t>,</w:t>
      </w:r>
      <w:r w:rsidR="00224E7B" w:rsidRPr="00D42E54">
        <w:rPr>
          <w:rFonts w:ascii="Times New Roman" w:hAnsi="Times New Roman" w:cs="Times New Roman"/>
          <w:sz w:val="24"/>
          <w:szCs w:val="24"/>
        </w:rPr>
        <w:t xml:space="preserve"> to be </w:t>
      </w:r>
      <w:r w:rsidR="00016762" w:rsidRPr="00D42E54">
        <w:rPr>
          <w:rFonts w:ascii="Times New Roman" w:hAnsi="Times New Roman" w:cs="Times New Roman"/>
          <w:sz w:val="24"/>
          <w:szCs w:val="24"/>
        </w:rPr>
        <w:t xml:space="preserve">measured </w:t>
      </w:r>
      <w:r w:rsidR="00BE73BA" w:rsidRPr="00D42E54">
        <w:rPr>
          <w:rFonts w:ascii="Times New Roman" w:hAnsi="Times New Roman" w:cs="Times New Roman"/>
          <w:sz w:val="24"/>
          <w:szCs w:val="24"/>
        </w:rPr>
        <w:t xml:space="preserve">then manipulated for </w:t>
      </w:r>
      <w:r w:rsidR="00E948BD" w:rsidRPr="00D42E54">
        <w:rPr>
          <w:rFonts w:ascii="Times New Roman" w:hAnsi="Times New Roman" w:cs="Times New Roman"/>
          <w:sz w:val="24"/>
          <w:szCs w:val="24"/>
        </w:rPr>
        <w:t xml:space="preserve">their </w:t>
      </w:r>
      <w:r w:rsidR="00224E7B" w:rsidRPr="00D42E54">
        <w:rPr>
          <w:rFonts w:ascii="Times New Roman" w:hAnsi="Times New Roman" w:cs="Times New Roman"/>
          <w:sz w:val="24"/>
          <w:szCs w:val="24"/>
        </w:rPr>
        <w:t xml:space="preserve">economic </w:t>
      </w:r>
      <w:r w:rsidR="00BE73BA" w:rsidRPr="00D42E54">
        <w:rPr>
          <w:rFonts w:ascii="Times New Roman" w:hAnsi="Times New Roman" w:cs="Times New Roman"/>
          <w:sz w:val="24"/>
          <w:szCs w:val="24"/>
        </w:rPr>
        <w:t xml:space="preserve">and political </w:t>
      </w:r>
      <w:r w:rsidR="00224E7B" w:rsidRPr="00D42E54">
        <w:rPr>
          <w:rFonts w:ascii="Times New Roman" w:hAnsi="Times New Roman" w:cs="Times New Roman"/>
          <w:sz w:val="24"/>
          <w:szCs w:val="24"/>
        </w:rPr>
        <w:t xml:space="preserve">value </w:t>
      </w:r>
      <w:r w:rsidR="00016762" w:rsidRPr="00D42E54">
        <w:rPr>
          <w:rFonts w:ascii="Times New Roman" w:hAnsi="Times New Roman" w:cs="Times New Roman"/>
          <w:sz w:val="24"/>
          <w:szCs w:val="24"/>
        </w:rPr>
        <w:t xml:space="preserve">by algorithmic preferences. </w:t>
      </w:r>
    </w:p>
    <w:p w14:paraId="14DA55ED" w14:textId="77777777" w:rsidR="00D42E54" w:rsidRDefault="00D42E54" w:rsidP="00074CBF">
      <w:pPr>
        <w:spacing w:line="480" w:lineRule="auto"/>
        <w:ind w:left="1800" w:right="1800"/>
        <w:rPr>
          <w:rFonts w:ascii="Times New Roman" w:hAnsi="Times New Roman" w:cs="Times New Roman"/>
          <w:sz w:val="24"/>
          <w:szCs w:val="24"/>
        </w:rPr>
      </w:pPr>
    </w:p>
    <w:p w14:paraId="1369FE79" w14:textId="5CA0834F" w:rsidR="00DD025F" w:rsidRPr="00D42E54" w:rsidRDefault="00224E7B" w:rsidP="00074CBF">
      <w:pPr>
        <w:spacing w:line="480" w:lineRule="auto"/>
        <w:ind w:left="1800" w:right="1800" w:firstLine="360"/>
        <w:rPr>
          <w:rFonts w:ascii="Times New Roman" w:hAnsi="Times New Roman" w:cs="Times New Roman"/>
          <w:sz w:val="24"/>
          <w:szCs w:val="24"/>
        </w:rPr>
      </w:pPr>
      <w:r w:rsidRPr="00D42E54">
        <w:rPr>
          <w:rFonts w:ascii="Times New Roman" w:hAnsi="Times New Roman" w:cs="Times New Roman"/>
          <w:sz w:val="24"/>
          <w:szCs w:val="24"/>
        </w:rPr>
        <w:t>In fact, c</w:t>
      </w:r>
      <w:r w:rsidR="00016762" w:rsidRPr="00D42E54">
        <w:rPr>
          <w:rFonts w:ascii="Times New Roman" w:hAnsi="Times New Roman" w:cs="Times New Roman"/>
          <w:sz w:val="24"/>
          <w:szCs w:val="24"/>
        </w:rPr>
        <w:t>apitalism has shown itself to be a perfect monster, adding individual</w:t>
      </w:r>
      <w:r w:rsidRPr="00D42E54">
        <w:rPr>
          <w:rFonts w:ascii="Times New Roman" w:hAnsi="Times New Roman" w:cs="Times New Roman"/>
          <w:sz w:val="24"/>
          <w:szCs w:val="24"/>
        </w:rPr>
        <w:t>ized social media</w:t>
      </w:r>
      <w:r w:rsidR="00016762" w:rsidRPr="00D42E54">
        <w:rPr>
          <w:rFonts w:ascii="Times New Roman" w:hAnsi="Times New Roman" w:cs="Times New Roman"/>
          <w:sz w:val="24"/>
          <w:szCs w:val="24"/>
        </w:rPr>
        <w:t xml:space="preserve"> interactions, while distracting platform users from news, information and analysis that enhances the prospect of emancipation through reform or revolt. </w:t>
      </w:r>
      <w:r w:rsidR="00FE5D43" w:rsidRPr="00D42E54">
        <w:rPr>
          <w:rFonts w:ascii="Times New Roman" w:hAnsi="Times New Roman" w:cs="Times New Roman"/>
          <w:sz w:val="24"/>
          <w:szCs w:val="24"/>
        </w:rPr>
        <w:t>In this respect, Klikauer’s thesis that “media capitalism no longer functions without corporate media.</w:t>
      </w:r>
      <w:r w:rsidR="00016762" w:rsidRPr="00D42E54">
        <w:rPr>
          <w:rFonts w:ascii="Times New Roman" w:hAnsi="Times New Roman" w:cs="Times New Roman"/>
          <w:sz w:val="24"/>
          <w:szCs w:val="24"/>
        </w:rPr>
        <w:t xml:space="preserve"> </w:t>
      </w:r>
      <w:r w:rsidR="00FE5D43" w:rsidRPr="00D42E54">
        <w:rPr>
          <w:rFonts w:ascii="Times New Roman" w:hAnsi="Times New Roman" w:cs="Times New Roman"/>
          <w:sz w:val="24"/>
          <w:szCs w:val="24"/>
        </w:rPr>
        <w:t>Media-free capitalism is no longer possible,” is correct, without being a surprise</w:t>
      </w:r>
      <w:r w:rsidR="00016762" w:rsidRPr="00D42E54">
        <w:rPr>
          <w:rFonts w:ascii="Times New Roman" w:hAnsi="Times New Roman" w:cs="Times New Roman"/>
          <w:sz w:val="24"/>
          <w:szCs w:val="24"/>
        </w:rPr>
        <w:t xml:space="preserve"> </w:t>
      </w:r>
      <w:r w:rsidR="00FE5D43" w:rsidRPr="00D42E54">
        <w:rPr>
          <w:rFonts w:ascii="Times New Roman" w:hAnsi="Times New Roman" w:cs="Times New Roman"/>
          <w:sz w:val="24"/>
          <w:szCs w:val="24"/>
        </w:rPr>
        <w:t xml:space="preserve">(457), yet </w:t>
      </w:r>
      <w:r w:rsidR="00E942A6" w:rsidRPr="00D42E54">
        <w:rPr>
          <w:rFonts w:ascii="Times New Roman" w:hAnsi="Times New Roman" w:cs="Times New Roman"/>
          <w:sz w:val="24"/>
          <w:szCs w:val="24"/>
        </w:rPr>
        <w:t>misses</w:t>
      </w:r>
      <w:r w:rsidR="00FE5D43" w:rsidRPr="00D42E54">
        <w:rPr>
          <w:rFonts w:ascii="Times New Roman" w:hAnsi="Times New Roman" w:cs="Times New Roman"/>
          <w:sz w:val="24"/>
          <w:szCs w:val="24"/>
        </w:rPr>
        <w:t xml:space="preserve"> the point that media within capitalism can inform, educate and produce its </w:t>
      </w:r>
      <w:r w:rsidR="00FE5D43" w:rsidRPr="00D42E54">
        <w:rPr>
          <w:rFonts w:ascii="Times New Roman" w:hAnsi="Times New Roman" w:cs="Times New Roman"/>
          <w:sz w:val="24"/>
          <w:szCs w:val="24"/>
        </w:rPr>
        <w:lastRenderedPageBreak/>
        <w:t xml:space="preserve">opposite, non-capitalist social relations. </w:t>
      </w:r>
      <w:r w:rsidR="001540F7" w:rsidRPr="00D42E54">
        <w:rPr>
          <w:rFonts w:ascii="Times New Roman" w:hAnsi="Times New Roman" w:cs="Times New Roman"/>
          <w:sz w:val="24"/>
          <w:szCs w:val="24"/>
        </w:rPr>
        <w:t xml:space="preserve"> Interestingly, a similarly pessimistic, yet up</w:t>
      </w:r>
      <w:r w:rsidR="003A4BBC" w:rsidRPr="00D42E54">
        <w:rPr>
          <w:rFonts w:ascii="Times New Roman" w:hAnsi="Times New Roman" w:cs="Times New Roman"/>
          <w:sz w:val="24"/>
          <w:szCs w:val="24"/>
        </w:rPr>
        <w:t>-</w:t>
      </w:r>
      <w:r w:rsidR="001540F7" w:rsidRPr="00D42E54">
        <w:rPr>
          <w:rFonts w:ascii="Times New Roman" w:hAnsi="Times New Roman" w:cs="Times New Roman"/>
          <w:sz w:val="24"/>
          <w:szCs w:val="24"/>
        </w:rPr>
        <w:t>to</w:t>
      </w:r>
      <w:r w:rsidR="003A4BBC" w:rsidRPr="00D42E54">
        <w:rPr>
          <w:rFonts w:ascii="Times New Roman" w:hAnsi="Times New Roman" w:cs="Times New Roman"/>
          <w:sz w:val="24"/>
          <w:szCs w:val="24"/>
        </w:rPr>
        <w:t>-</w:t>
      </w:r>
      <w:r w:rsidR="001540F7" w:rsidRPr="00D42E54">
        <w:rPr>
          <w:rFonts w:ascii="Times New Roman" w:hAnsi="Times New Roman" w:cs="Times New Roman"/>
          <w:sz w:val="24"/>
          <w:szCs w:val="24"/>
        </w:rPr>
        <w:t xml:space="preserve">date conclusion is reached by David Arditi, in </w:t>
      </w:r>
      <w:r w:rsidR="001540F7" w:rsidRPr="00D42E54">
        <w:rPr>
          <w:rFonts w:ascii="Times New Roman" w:hAnsi="Times New Roman" w:cs="Times New Roman"/>
          <w:i/>
          <w:iCs/>
          <w:sz w:val="24"/>
          <w:szCs w:val="24"/>
        </w:rPr>
        <w:t>Digital Feudalism</w:t>
      </w:r>
      <w:r w:rsidR="001540F7" w:rsidRPr="00D42E54">
        <w:rPr>
          <w:rFonts w:ascii="Times New Roman" w:hAnsi="Times New Roman" w:cs="Times New Roman"/>
          <w:sz w:val="24"/>
          <w:szCs w:val="24"/>
        </w:rPr>
        <w:t xml:space="preserve">, </w:t>
      </w:r>
      <w:r w:rsidR="003A4BBC" w:rsidRPr="00D42E54">
        <w:rPr>
          <w:rFonts w:ascii="Times New Roman" w:hAnsi="Times New Roman" w:cs="Times New Roman"/>
          <w:sz w:val="24"/>
          <w:szCs w:val="24"/>
        </w:rPr>
        <w:t>who</w:t>
      </w:r>
      <w:r w:rsidR="001540F7" w:rsidRPr="00D42E54">
        <w:rPr>
          <w:rFonts w:ascii="Times New Roman" w:hAnsi="Times New Roman" w:cs="Times New Roman"/>
          <w:sz w:val="24"/>
          <w:szCs w:val="24"/>
        </w:rPr>
        <w:t xml:space="preserve"> applies a Marxist </w:t>
      </w:r>
      <w:r w:rsidR="00BE73BA" w:rsidRPr="00D42E54">
        <w:rPr>
          <w:rFonts w:ascii="Times New Roman" w:hAnsi="Times New Roman" w:cs="Times New Roman"/>
          <w:sz w:val="24"/>
          <w:szCs w:val="24"/>
        </w:rPr>
        <w:t>sociological</w:t>
      </w:r>
      <w:r w:rsidR="001540F7" w:rsidRPr="00D42E54">
        <w:rPr>
          <w:rFonts w:ascii="Times New Roman" w:hAnsi="Times New Roman" w:cs="Times New Roman"/>
          <w:sz w:val="24"/>
          <w:szCs w:val="24"/>
        </w:rPr>
        <w:t xml:space="preserve"> critique to contemporary digital capture.</w:t>
      </w:r>
      <w:r w:rsidR="009F3ABB" w:rsidRPr="00D42E54">
        <w:rPr>
          <w:rFonts w:ascii="Times New Roman" w:hAnsi="Times New Roman" w:cs="Times New Roman"/>
          <w:sz w:val="24"/>
          <w:szCs w:val="24"/>
        </w:rPr>
        <w:t xml:space="preserve">   </w:t>
      </w:r>
      <w:r w:rsidR="000D0CE2" w:rsidRPr="00D42E54">
        <w:rPr>
          <w:rFonts w:ascii="Times New Roman" w:hAnsi="Times New Roman" w:cs="Times New Roman"/>
          <w:sz w:val="24"/>
          <w:szCs w:val="24"/>
        </w:rPr>
        <w:t xml:space="preserve">  </w:t>
      </w:r>
      <w:r w:rsidR="001540F7" w:rsidRPr="00D42E54">
        <w:rPr>
          <w:rFonts w:ascii="Times New Roman" w:hAnsi="Times New Roman" w:cs="Times New Roman"/>
          <w:sz w:val="24"/>
          <w:szCs w:val="24"/>
        </w:rPr>
        <w:t xml:space="preserve">  </w:t>
      </w:r>
      <w:r w:rsidR="00016762" w:rsidRPr="00D42E54">
        <w:rPr>
          <w:rFonts w:ascii="Times New Roman" w:hAnsi="Times New Roman" w:cs="Times New Roman"/>
          <w:sz w:val="24"/>
          <w:szCs w:val="24"/>
        </w:rPr>
        <w:t xml:space="preserve"> </w:t>
      </w:r>
      <w:r w:rsidR="00C64ECB" w:rsidRPr="00D42E54">
        <w:rPr>
          <w:rFonts w:ascii="Times New Roman" w:hAnsi="Times New Roman" w:cs="Times New Roman"/>
          <w:sz w:val="24"/>
          <w:szCs w:val="24"/>
        </w:rPr>
        <w:t xml:space="preserve">  </w:t>
      </w:r>
    </w:p>
    <w:p w14:paraId="22CD053C" w14:textId="77777777" w:rsidR="00D42E54" w:rsidRDefault="00D42E54" w:rsidP="00074CBF">
      <w:pPr>
        <w:spacing w:line="480" w:lineRule="auto"/>
        <w:ind w:left="1800" w:right="1800"/>
        <w:rPr>
          <w:rFonts w:ascii="Times New Roman" w:hAnsi="Times New Roman" w:cs="Times New Roman"/>
          <w:sz w:val="24"/>
          <w:szCs w:val="24"/>
        </w:rPr>
      </w:pPr>
    </w:p>
    <w:p w14:paraId="74795096" w14:textId="171F31FA" w:rsidR="006840FB" w:rsidRPr="00D42E54" w:rsidRDefault="0013335E" w:rsidP="00074CBF">
      <w:pPr>
        <w:spacing w:line="480" w:lineRule="auto"/>
        <w:ind w:left="1800" w:right="1800" w:firstLine="360"/>
        <w:rPr>
          <w:rFonts w:ascii="Times New Roman" w:hAnsi="Times New Roman" w:cs="Times New Roman"/>
          <w:strike/>
          <w:sz w:val="24"/>
          <w:szCs w:val="24"/>
        </w:rPr>
      </w:pPr>
      <w:r w:rsidRPr="00D42E54">
        <w:rPr>
          <w:rFonts w:ascii="Times New Roman" w:hAnsi="Times New Roman" w:cs="Times New Roman"/>
          <w:sz w:val="24"/>
          <w:szCs w:val="24"/>
        </w:rPr>
        <w:t>Taking positive action that is antagonistic to</w:t>
      </w:r>
      <w:r w:rsidR="006830D2" w:rsidRPr="00D42E54">
        <w:rPr>
          <w:rFonts w:ascii="Times New Roman" w:hAnsi="Times New Roman" w:cs="Times New Roman"/>
          <w:sz w:val="24"/>
          <w:szCs w:val="24"/>
        </w:rPr>
        <w:t xml:space="preserve"> </w:t>
      </w:r>
      <w:r w:rsidR="00A770A2" w:rsidRPr="00D42E54">
        <w:rPr>
          <w:rFonts w:ascii="Times New Roman" w:hAnsi="Times New Roman" w:cs="Times New Roman"/>
          <w:sz w:val="24"/>
          <w:szCs w:val="24"/>
        </w:rPr>
        <w:t xml:space="preserve">corporate </w:t>
      </w:r>
      <w:r w:rsidR="006830D2" w:rsidRPr="00D42E54">
        <w:rPr>
          <w:rFonts w:ascii="Times New Roman" w:hAnsi="Times New Roman" w:cs="Times New Roman"/>
          <w:sz w:val="24"/>
          <w:szCs w:val="24"/>
        </w:rPr>
        <w:t xml:space="preserve">media can be undone by being optimistic about </w:t>
      </w:r>
      <w:r w:rsidR="00AD3AD5" w:rsidRPr="00D42E54">
        <w:rPr>
          <w:rFonts w:ascii="Times New Roman" w:hAnsi="Times New Roman" w:cs="Times New Roman"/>
          <w:sz w:val="24"/>
          <w:szCs w:val="24"/>
        </w:rPr>
        <w:t>“resistant”</w:t>
      </w:r>
      <w:r w:rsidR="006830D2" w:rsidRPr="00D42E54">
        <w:rPr>
          <w:rFonts w:ascii="Times New Roman" w:hAnsi="Times New Roman" w:cs="Times New Roman"/>
          <w:sz w:val="24"/>
          <w:szCs w:val="24"/>
        </w:rPr>
        <w:t xml:space="preserve"> theory </w:t>
      </w:r>
      <w:r w:rsidR="00AD3AD5" w:rsidRPr="00D42E54">
        <w:rPr>
          <w:rFonts w:ascii="Times New Roman" w:hAnsi="Times New Roman" w:cs="Times New Roman"/>
          <w:sz w:val="24"/>
          <w:szCs w:val="24"/>
        </w:rPr>
        <w:t xml:space="preserve">that promotes </w:t>
      </w:r>
      <w:r w:rsidR="006830D2" w:rsidRPr="00D42E54">
        <w:rPr>
          <w:rFonts w:ascii="Times New Roman" w:hAnsi="Times New Roman" w:cs="Times New Roman"/>
          <w:sz w:val="24"/>
          <w:szCs w:val="24"/>
        </w:rPr>
        <w:t xml:space="preserve">human capability to establish and mobilize a revolutionary media model for social survival.  </w:t>
      </w:r>
    </w:p>
    <w:p w14:paraId="1832C336" w14:textId="77777777" w:rsidR="00D42E54" w:rsidRDefault="00D42E54" w:rsidP="00074CBF">
      <w:pPr>
        <w:spacing w:line="480" w:lineRule="auto"/>
        <w:ind w:left="1800" w:right="1800"/>
        <w:rPr>
          <w:rFonts w:ascii="Times New Roman" w:hAnsi="Times New Roman" w:cs="Times New Roman"/>
          <w:sz w:val="24"/>
          <w:szCs w:val="24"/>
        </w:rPr>
      </w:pPr>
    </w:p>
    <w:p w14:paraId="074010BF" w14:textId="2E4E983A" w:rsidR="00AD3AD5" w:rsidRPr="00D42E54" w:rsidRDefault="007F5E00" w:rsidP="00074CBF">
      <w:pPr>
        <w:spacing w:line="480" w:lineRule="auto"/>
        <w:ind w:left="1800" w:right="1800" w:firstLine="360"/>
        <w:rPr>
          <w:rFonts w:ascii="Times New Roman" w:hAnsi="Times New Roman" w:cs="Times New Roman"/>
          <w:sz w:val="24"/>
          <w:szCs w:val="24"/>
        </w:rPr>
      </w:pPr>
      <w:r w:rsidRPr="00D42E54">
        <w:rPr>
          <w:rFonts w:ascii="Times New Roman" w:hAnsi="Times New Roman" w:cs="Times New Roman"/>
          <w:sz w:val="24"/>
          <w:szCs w:val="24"/>
        </w:rPr>
        <w:t>It is th</w:t>
      </w:r>
      <w:r w:rsidR="00AD3AD5" w:rsidRPr="00D42E54">
        <w:rPr>
          <w:rFonts w:ascii="Times New Roman" w:hAnsi="Times New Roman" w:cs="Times New Roman"/>
          <w:sz w:val="24"/>
          <w:szCs w:val="24"/>
        </w:rPr>
        <w:t>is</w:t>
      </w:r>
      <w:r w:rsidRPr="00D42E54">
        <w:rPr>
          <w:rFonts w:ascii="Times New Roman" w:hAnsi="Times New Roman" w:cs="Times New Roman"/>
          <w:sz w:val="24"/>
          <w:szCs w:val="24"/>
        </w:rPr>
        <w:t xml:space="preserve"> point that Klikauer </w:t>
      </w:r>
      <w:r w:rsidR="00A843C9" w:rsidRPr="00D42E54">
        <w:rPr>
          <w:rFonts w:ascii="Times New Roman" w:hAnsi="Times New Roman" w:cs="Times New Roman"/>
          <w:sz w:val="24"/>
          <w:szCs w:val="24"/>
        </w:rPr>
        <w:t>seeks to arrive at</w:t>
      </w:r>
      <w:r w:rsidR="00AD3AD5" w:rsidRPr="00D42E54">
        <w:rPr>
          <w:rFonts w:ascii="Times New Roman" w:hAnsi="Times New Roman" w:cs="Times New Roman"/>
          <w:sz w:val="24"/>
          <w:szCs w:val="24"/>
        </w:rPr>
        <w:t>. His use of</w:t>
      </w:r>
      <w:r w:rsidR="001C67CF" w:rsidRPr="00D42E54">
        <w:rPr>
          <w:rFonts w:ascii="Times New Roman" w:hAnsi="Times New Roman" w:cs="Times New Roman"/>
          <w:sz w:val="24"/>
          <w:szCs w:val="24"/>
        </w:rPr>
        <w:t xml:space="preserve"> the term </w:t>
      </w:r>
      <w:r w:rsidR="00D224BD" w:rsidRPr="00D42E54">
        <w:rPr>
          <w:rFonts w:ascii="Times New Roman" w:hAnsi="Times New Roman" w:cs="Times New Roman"/>
          <w:sz w:val="24"/>
          <w:szCs w:val="24"/>
        </w:rPr>
        <w:t>(</w:t>
      </w:r>
      <w:r w:rsidR="00E942A6" w:rsidRPr="00D42E54">
        <w:rPr>
          <w:rFonts w:ascii="Times New Roman" w:hAnsi="Times New Roman" w:cs="Times New Roman"/>
          <w:sz w:val="24"/>
          <w:szCs w:val="24"/>
        </w:rPr>
        <w:t>originally</w:t>
      </w:r>
      <w:r w:rsidR="00D224BD" w:rsidRPr="00D42E54">
        <w:rPr>
          <w:rFonts w:ascii="Times New Roman" w:hAnsi="Times New Roman" w:cs="Times New Roman"/>
          <w:sz w:val="24"/>
          <w:szCs w:val="24"/>
        </w:rPr>
        <w:t xml:space="preserve"> suggested by George Orwell) </w:t>
      </w:r>
      <w:r w:rsidR="00AD3AD5" w:rsidRPr="00D42E54">
        <w:rPr>
          <w:rFonts w:ascii="Times New Roman" w:hAnsi="Times New Roman" w:cs="Times New Roman"/>
          <w:sz w:val="24"/>
          <w:szCs w:val="24"/>
        </w:rPr>
        <w:t>“</w:t>
      </w:r>
      <w:r w:rsidR="001C67CF" w:rsidRPr="00D42E54">
        <w:rPr>
          <w:rFonts w:ascii="Times New Roman" w:hAnsi="Times New Roman" w:cs="Times New Roman"/>
          <w:sz w:val="24"/>
          <w:szCs w:val="24"/>
        </w:rPr>
        <w:t>Media Capitalism</w:t>
      </w:r>
      <w:r w:rsidR="00AD3AD5" w:rsidRPr="00D42E54">
        <w:rPr>
          <w:rFonts w:ascii="Times New Roman" w:hAnsi="Times New Roman" w:cs="Times New Roman"/>
          <w:sz w:val="24"/>
          <w:szCs w:val="24"/>
        </w:rPr>
        <w:t>”</w:t>
      </w:r>
      <w:r w:rsidR="001C67CF" w:rsidRPr="00D42E54">
        <w:rPr>
          <w:rFonts w:ascii="Times New Roman" w:hAnsi="Times New Roman" w:cs="Times New Roman"/>
          <w:sz w:val="24"/>
          <w:szCs w:val="24"/>
        </w:rPr>
        <w:t xml:space="preserve"> mean</w:t>
      </w:r>
      <w:r w:rsidR="00AD3AD5" w:rsidRPr="00D42E54">
        <w:rPr>
          <w:rFonts w:ascii="Times New Roman" w:hAnsi="Times New Roman" w:cs="Times New Roman"/>
          <w:sz w:val="24"/>
          <w:szCs w:val="24"/>
        </w:rPr>
        <w:t>s</w:t>
      </w:r>
      <w:r w:rsidR="001C67CF" w:rsidRPr="00D42E54">
        <w:rPr>
          <w:rFonts w:ascii="Times New Roman" w:hAnsi="Times New Roman" w:cs="Times New Roman"/>
          <w:sz w:val="24"/>
          <w:szCs w:val="24"/>
        </w:rPr>
        <w:t xml:space="preserve"> the formation of PR that is invisible to the public, yet totally domi</w:t>
      </w:r>
      <w:r w:rsidR="000C6A4C" w:rsidRPr="00D42E54">
        <w:rPr>
          <w:rFonts w:ascii="Times New Roman" w:hAnsi="Times New Roman" w:cs="Times New Roman"/>
          <w:sz w:val="24"/>
          <w:szCs w:val="24"/>
        </w:rPr>
        <w:t>nates</w:t>
      </w:r>
      <w:r w:rsidR="001C67CF" w:rsidRPr="00D42E54">
        <w:rPr>
          <w:rFonts w:ascii="Times New Roman" w:hAnsi="Times New Roman" w:cs="Times New Roman"/>
          <w:sz w:val="24"/>
          <w:szCs w:val="24"/>
        </w:rPr>
        <w:t xml:space="preserve"> the public’s consciousness</w:t>
      </w:r>
      <w:r w:rsidR="000C6A4C" w:rsidRPr="00D42E54">
        <w:rPr>
          <w:rFonts w:ascii="Times New Roman" w:hAnsi="Times New Roman" w:cs="Times New Roman"/>
          <w:sz w:val="24"/>
          <w:szCs w:val="24"/>
        </w:rPr>
        <w:t xml:space="preserve"> and social thought system</w:t>
      </w:r>
      <w:r w:rsidRPr="00D42E54">
        <w:rPr>
          <w:rFonts w:ascii="Times New Roman" w:hAnsi="Times New Roman" w:cs="Times New Roman"/>
          <w:sz w:val="24"/>
          <w:szCs w:val="24"/>
        </w:rPr>
        <w:t>.</w:t>
      </w:r>
      <w:r w:rsidR="000C6A4C" w:rsidRPr="00D42E54">
        <w:rPr>
          <w:rFonts w:ascii="Times New Roman" w:hAnsi="Times New Roman" w:cs="Times New Roman"/>
          <w:sz w:val="24"/>
          <w:szCs w:val="24"/>
        </w:rPr>
        <w:t xml:space="preserve"> There is no alternative to capitalism presented by th</w:t>
      </w:r>
      <w:r w:rsidR="00530C0B" w:rsidRPr="00D42E54">
        <w:rPr>
          <w:rFonts w:ascii="Times New Roman" w:hAnsi="Times New Roman" w:cs="Times New Roman"/>
          <w:sz w:val="24"/>
          <w:szCs w:val="24"/>
        </w:rPr>
        <w:t>e</w:t>
      </w:r>
      <w:r w:rsidR="000C6A4C" w:rsidRPr="00D42E54">
        <w:rPr>
          <w:rFonts w:ascii="Times New Roman" w:hAnsi="Times New Roman" w:cs="Times New Roman"/>
          <w:sz w:val="24"/>
          <w:szCs w:val="24"/>
        </w:rPr>
        <w:t xml:space="preserve"> P</w:t>
      </w:r>
      <w:r w:rsidR="00530C0B" w:rsidRPr="00D42E54">
        <w:rPr>
          <w:rFonts w:ascii="Times New Roman" w:hAnsi="Times New Roman" w:cs="Times New Roman"/>
          <w:sz w:val="24"/>
          <w:szCs w:val="24"/>
        </w:rPr>
        <w:t>R</w:t>
      </w:r>
      <w:r w:rsidR="000C6A4C" w:rsidRPr="00D42E54">
        <w:rPr>
          <w:rFonts w:ascii="Times New Roman" w:hAnsi="Times New Roman" w:cs="Times New Roman"/>
          <w:sz w:val="24"/>
          <w:szCs w:val="24"/>
        </w:rPr>
        <w:t xml:space="preserve"> system </w:t>
      </w:r>
      <w:r w:rsidR="00A843C9" w:rsidRPr="00D42E54">
        <w:rPr>
          <w:rFonts w:ascii="Times New Roman" w:hAnsi="Times New Roman" w:cs="Times New Roman"/>
          <w:sz w:val="24"/>
          <w:szCs w:val="24"/>
        </w:rPr>
        <w:t>argues Klikauer</w:t>
      </w:r>
      <w:r w:rsidR="000C6A4C" w:rsidRPr="00D42E54">
        <w:rPr>
          <w:rFonts w:ascii="Times New Roman" w:hAnsi="Times New Roman" w:cs="Times New Roman"/>
          <w:sz w:val="24"/>
          <w:szCs w:val="24"/>
        </w:rPr>
        <w:t xml:space="preserve">, </w:t>
      </w:r>
      <w:r w:rsidR="00A843C9" w:rsidRPr="00D42E54">
        <w:rPr>
          <w:rFonts w:ascii="Times New Roman" w:hAnsi="Times New Roman" w:cs="Times New Roman"/>
          <w:sz w:val="24"/>
          <w:szCs w:val="24"/>
        </w:rPr>
        <w:t>creating a</w:t>
      </w:r>
      <w:r w:rsidR="000C6A4C" w:rsidRPr="00D42E54">
        <w:rPr>
          <w:rFonts w:ascii="Times New Roman" w:hAnsi="Times New Roman" w:cs="Times New Roman"/>
          <w:sz w:val="24"/>
          <w:szCs w:val="24"/>
        </w:rPr>
        <w:t xml:space="preserve"> situation that “is </w:t>
      </w:r>
      <w:r w:rsidR="000C6A4C" w:rsidRPr="00D42E54">
        <w:rPr>
          <w:rFonts w:ascii="Times New Roman" w:hAnsi="Times New Roman" w:cs="Times New Roman"/>
          <w:sz w:val="24"/>
          <w:szCs w:val="24"/>
        </w:rPr>
        <w:lastRenderedPageBreak/>
        <w:t xml:space="preserve">ideologically camouflaged through the hallucination of a democratic marketplace of ideas” (7).  </w:t>
      </w:r>
    </w:p>
    <w:p w14:paraId="01864262" w14:textId="77777777" w:rsidR="00D42E54" w:rsidRDefault="00D42E54" w:rsidP="00074CBF">
      <w:pPr>
        <w:spacing w:line="480" w:lineRule="auto"/>
        <w:ind w:left="1800" w:right="1800"/>
        <w:rPr>
          <w:rFonts w:ascii="Times New Roman" w:hAnsi="Times New Roman" w:cs="Times New Roman"/>
          <w:sz w:val="24"/>
          <w:szCs w:val="24"/>
        </w:rPr>
      </w:pPr>
    </w:p>
    <w:p w14:paraId="12BBB446" w14:textId="6E77B5CC" w:rsidR="00C2295C" w:rsidRPr="00D42E54" w:rsidRDefault="00AD3AD5" w:rsidP="00074CBF">
      <w:pPr>
        <w:spacing w:line="480" w:lineRule="auto"/>
        <w:ind w:left="1800" w:right="1800" w:firstLine="360"/>
        <w:rPr>
          <w:rFonts w:ascii="Times New Roman" w:hAnsi="Times New Roman" w:cs="Times New Roman"/>
          <w:sz w:val="24"/>
          <w:szCs w:val="24"/>
        </w:rPr>
      </w:pPr>
      <w:r w:rsidRPr="00D42E54">
        <w:rPr>
          <w:rFonts w:ascii="Times New Roman" w:hAnsi="Times New Roman" w:cs="Times New Roman"/>
          <w:sz w:val="24"/>
          <w:szCs w:val="24"/>
        </w:rPr>
        <w:t>Such d</w:t>
      </w:r>
      <w:r w:rsidR="00C219B7" w:rsidRPr="00D42E54">
        <w:rPr>
          <w:rFonts w:ascii="Times New Roman" w:hAnsi="Times New Roman" w:cs="Times New Roman"/>
          <w:sz w:val="24"/>
          <w:szCs w:val="24"/>
        </w:rPr>
        <w:t>omination of the corporate media sphere that combine the three constituents of consumerism, media and ideology</w:t>
      </w:r>
      <w:r w:rsidRPr="00D42E54">
        <w:rPr>
          <w:rFonts w:ascii="Times New Roman" w:hAnsi="Times New Roman" w:cs="Times New Roman"/>
          <w:sz w:val="24"/>
          <w:szCs w:val="24"/>
        </w:rPr>
        <w:t xml:space="preserve"> </w:t>
      </w:r>
      <w:r w:rsidR="00E948BD" w:rsidRPr="00D42E54">
        <w:rPr>
          <w:rFonts w:ascii="Times New Roman" w:hAnsi="Times New Roman" w:cs="Times New Roman"/>
          <w:sz w:val="24"/>
          <w:szCs w:val="24"/>
        </w:rPr>
        <w:t>has been</w:t>
      </w:r>
      <w:r w:rsidRPr="00D42E54">
        <w:rPr>
          <w:rFonts w:ascii="Times New Roman" w:hAnsi="Times New Roman" w:cs="Times New Roman"/>
          <w:sz w:val="24"/>
          <w:szCs w:val="24"/>
        </w:rPr>
        <w:t xml:space="preserve"> well established since Noam Chomsky and Edward Herman published </w:t>
      </w:r>
      <w:r w:rsidRPr="00D42E54">
        <w:rPr>
          <w:rFonts w:ascii="Times New Roman" w:hAnsi="Times New Roman" w:cs="Times New Roman"/>
          <w:i/>
          <w:iCs/>
          <w:sz w:val="24"/>
          <w:szCs w:val="24"/>
        </w:rPr>
        <w:t>Manufacturing Consent: The Political Economy of the Mass Media</w:t>
      </w:r>
      <w:r w:rsidRPr="00D42E54">
        <w:rPr>
          <w:rFonts w:ascii="Times New Roman" w:hAnsi="Times New Roman" w:cs="Times New Roman"/>
          <w:sz w:val="24"/>
          <w:szCs w:val="24"/>
        </w:rPr>
        <w:t>, their study of the US media as propaganda in 1988. Where Klikauer differs is in his focus on the emergence of totalizing ideologies that make media dysfunctional according to any measures of democratic society. The domination is portrayed as a “global pathology” in which capitalism creates a permanent state of consumerism, without escape</w:t>
      </w:r>
      <w:r w:rsidR="00024CFB" w:rsidRPr="00D42E54">
        <w:rPr>
          <w:rFonts w:ascii="Times New Roman" w:hAnsi="Times New Roman" w:cs="Times New Roman"/>
          <w:sz w:val="24"/>
          <w:szCs w:val="24"/>
        </w:rPr>
        <w:t>, or There Is No Alternative (TINA)</w:t>
      </w:r>
      <w:r w:rsidRPr="00D42E54">
        <w:rPr>
          <w:rFonts w:ascii="Times New Roman" w:hAnsi="Times New Roman" w:cs="Times New Roman"/>
          <w:sz w:val="24"/>
          <w:szCs w:val="24"/>
        </w:rPr>
        <w:t xml:space="preserve">. </w:t>
      </w:r>
    </w:p>
    <w:p w14:paraId="12576B45" w14:textId="77777777" w:rsidR="00D42E54" w:rsidRDefault="00D42E54" w:rsidP="00074CBF">
      <w:pPr>
        <w:spacing w:line="480" w:lineRule="auto"/>
        <w:ind w:left="1800" w:right="1800"/>
        <w:rPr>
          <w:rFonts w:ascii="Times New Roman" w:hAnsi="Times New Roman" w:cs="Times New Roman"/>
          <w:sz w:val="24"/>
          <w:szCs w:val="24"/>
        </w:rPr>
      </w:pPr>
    </w:p>
    <w:p w14:paraId="429438F4" w14:textId="16AD530A" w:rsidR="00024CFB" w:rsidRPr="00D42E54" w:rsidRDefault="00DA1DFD" w:rsidP="00074CBF">
      <w:pPr>
        <w:spacing w:line="480" w:lineRule="auto"/>
        <w:ind w:left="1800" w:right="1800" w:firstLine="360"/>
        <w:rPr>
          <w:rFonts w:ascii="Times New Roman" w:hAnsi="Times New Roman" w:cs="Times New Roman"/>
          <w:sz w:val="24"/>
          <w:szCs w:val="24"/>
        </w:rPr>
      </w:pPr>
      <w:r w:rsidRPr="00D42E54">
        <w:rPr>
          <w:rFonts w:ascii="Times New Roman" w:hAnsi="Times New Roman" w:cs="Times New Roman"/>
          <w:sz w:val="24"/>
          <w:szCs w:val="24"/>
        </w:rPr>
        <w:t xml:space="preserve">In contrast, reference to Louis Althusser’s State Ideological Apparatus </w:t>
      </w:r>
      <w:r w:rsidR="00C2295C" w:rsidRPr="00D42E54">
        <w:rPr>
          <w:rFonts w:ascii="Times New Roman" w:hAnsi="Times New Roman" w:cs="Times New Roman"/>
          <w:sz w:val="24"/>
          <w:szCs w:val="24"/>
        </w:rPr>
        <w:t xml:space="preserve">(SIA) </w:t>
      </w:r>
      <w:r w:rsidRPr="00D42E54">
        <w:rPr>
          <w:rFonts w:ascii="Times New Roman" w:hAnsi="Times New Roman" w:cs="Times New Roman"/>
          <w:sz w:val="24"/>
          <w:szCs w:val="24"/>
        </w:rPr>
        <w:t>model</w:t>
      </w:r>
      <w:r w:rsidR="00C2295C" w:rsidRPr="00D42E54">
        <w:rPr>
          <w:rFonts w:ascii="Times New Roman" w:hAnsi="Times New Roman" w:cs="Times New Roman"/>
          <w:sz w:val="24"/>
          <w:szCs w:val="24"/>
        </w:rPr>
        <w:t>, or something like it,</w:t>
      </w:r>
      <w:r w:rsidRPr="00D42E54">
        <w:rPr>
          <w:rFonts w:ascii="Times New Roman" w:hAnsi="Times New Roman" w:cs="Times New Roman"/>
          <w:sz w:val="24"/>
          <w:szCs w:val="24"/>
        </w:rPr>
        <w:t xml:space="preserve"> would have helped the author engage with a class-</w:t>
      </w:r>
      <w:r w:rsidRPr="00D42E54">
        <w:rPr>
          <w:rFonts w:ascii="Times New Roman" w:hAnsi="Times New Roman" w:cs="Times New Roman"/>
          <w:sz w:val="24"/>
          <w:szCs w:val="24"/>
        </w:rPr>
        <w:lastRenderedPageBreak/>
        <w:t>based criticism of media as an institution supported by the capitalist state that facilitate</w:t>
      </w:r>
      <w:r w:rsidR="00C2295C" w:rsidRPr="00D42E54">
        <w:rPr>
          <w:rFonts w:ascii="Times New Roman" w:hAnsi="Times New Roman" w:cs="Times New Roman"/>
          <w:sz w:val="24"/>
          <w:szCs w:val="24"/>
        </w:rPr>
        <w:t>s</w:t>
      </w:r>
      <w:r w:rsidRPr="00D42E54">
        <w:rPr>
          <w:rFonts w:ascii="Times New Roman" w:hAnsi="Times New Roman" w:cs="Times New Roman"/>
          <w:sz w:val="24"/>
          <w:szCs w:val="24"/>
        </w:rPr>
        <w:t xml:space="preserve"> media capitalism.</w:t>
      </w:r>
      <w:r w:rsidR="004D2FAB" w:rsidRPr="00D42E54">
        <w:rPr>
          <w:rFonts w:ascii="Times New Roman" w:hAnsi="Times New Roman" w:cs="Times New Roman"/>
          <w:sz w:val="24"/>
          <w:szCs w:val="24"/>
        </w:rPr>
        <w:t xml:space="preserve"> There is inadequate attention paid to this kind of critical material, a</w:t>
      </w:r>
      <w:r w:rsidR="003A4BBC" w:rsidRPr="00D42E54">
        <w:rPr>
          <w:rFonts w:ascii="Times New Roman" w:hAnsi="Times New Roman" w:cs="Times New Roman"/>
          <w:sz w:val="24"/>
          <w:szCs w:val="24"/>
        </w:rPr>
        <w:t xml:space="preserve">lthough </w:t>
      </w:r>
      <w:r w:rsidR="004D2FAB" w:rsidRPr="00D42E54">
        <w:rPr>
          <w:rFonts w:ascii="Times New Roman" w:hAnsi="Times New Roman" w:cs="Times New Roman"/>
          <w:sz w:val="24"/>
          <w:szCs w:val="24"/>
        </w:rPr>
        <w:t>myriad quotes inserted in the text</w:t>
      </w:r>
      <w:r w:rsidR="003A4BBC" w:rsidRPr="00D42E54">
        <w:rPr>
          <w:rFonts w:ascii="Times New Roman" w:hAnsi="Times New Roman" w:cs="Times New Roman"/>
          <w:sz w:val="24"/>
          <w:szCs w:val="24"/>
        </w:rPr>
        <w:t xml:space="preserve"> suggest a breadth of research </w:t>
      </w:r>
      <w:r w:rsidR="00E948BD" w:rsidRPr="00D42E54">
        <w:rPr>
          <w:rFonts w:ascii="Times New Roman" w:hAnsi="Times New Roman" w:cs="Times New Roman"/>
          <w:sz w:val="24"/>
          <w:szCs w:val="24"/>
        </w:rPr>
        <w:t>yet without</w:t>
      </w:r>
      <w:r w:rsidR="003A4BBC" w:rsidRPr="00D42E54">
        <w:rPr>
          <w:rFonts w:ascii="Times New Roman" w:hAnsi="Times New Roman" w:cs="Times New Roman"/>
          <w:sz w:val="24"/>
          <w:szCs w:val="24"/>
        </w:rPr>
        <w:t xml:space="preserve"> media activist options</w:t>
      </w:r>
      <w:r w:rsidR="004D2FAB" w:rsidRPr="00D42E54">
        <w:rPr>
          <w:rFonts w:ascii="Times New Roman" w:hAnsi="Times New Roman" w:cs="Times New Roman"/>
          <w:sz w:val="24"/>
          <w:szCs w:val="24"/>
        </w:rPr>
        <w:t>.</w:t>
      </w:r>
    </w:p>
    <w:p w14:paraId="278AEDF8" w14:textId="77777777" w:rsidR="00D42E54" w:rsidRDefault="00D42E54" w:rsidP="00074CBF">
      <w:pPr>
        <w:spacing w:line="480" w:lineRule="auto"/>
        <w:ind w:left="1800" w:right="1800"/>
        <w:rPr>
          <w:rFonts w:ascii="Times New Roman" w:hAnsi="Times New Roman" w:cs="Times New Roman"/>
          <w:sz w:val="24"/>
          <w:szCs w:val="24"/>
        </w:rPr>
      </w:pPr>
    </w:p>
    <w:p w14:paraId="29BC8FEF" w14:textId="3EBB03BB" w:rsidR="00AD3AD5" w:rsidRPr="00D42E54" w:rsidRDefault="00DA1DFD" w:rsidP="00074CBF">
      <w:pPr>
        <w:spacing w:line="480" w:lineRule="auto"/>
        <w:ind w:left="1800" w:right="1800" w:firstLine="360"/>
        <w:rPr>
          <w:rFonts w:ascii="Times New Roman" w:hAnsi="Times New Roman" w:cs="Times New Roman"/>
          <w:sz w:val="24"/>
          <w:szCs w:val="24"/>
        </w:rPr>
      </w:pPr>
      <w:r w:rsidRPr="00D42E54">
        <w:rPr>
          <w:rFonts w:ascii="Times New Roman" w:hAnsi="Times New Roman" w:cs="Times New Roman"/>
          <w:sz w:val="24"/>
          <w:szCs w:val="24"/>
        </w:rPr>
        <w:t>A</w:t>
      </w:r>
      <w:r w:rsidR="005A1B48" w:rsidRPr="00D42E54">
        <w:rPr>
          <w:rFonts w:ascii="Times New Roman" w:hAnsi="Times New Roman" w:cs="Times New Roman"/>
          <w:sz w:val="24"/>
          <w:szCs w:val="24"/>
        </w:rPr>
        <w:t xml:space="preserve">lmost </w:t>
      </w:r>
      <w:r w:rsidR="00024CFB" w:rsidRPr="00D42E54">
        <w:rPr>
          <w:rFonts w:ascii="Times New Roman" w:hAnsi="Times New Roman" w:cs="Times New Roman"/>
          <w:sz w:val="24"/>
          <w:szCs w:val="24"/>
        </w:rPr>
        <w:t>collapsing under the weight of the evidence of capitalist supremacy</w:t>
      </w:r>
      <w:r w:rsidR="005A1B48" w:rsidRPr="00D42E54">
        <w:rPr>
          <w:rFonts w:ascii="Times New Roman" w:hAnsi="Times New Roman" w:cs="Times New Roman"/>
          <w:sz w:val="24"/>
          <w:szCs w:val="24"/>
        </w:rPr>
        <w:t xml:space="preserve"> in this all-consuming </w:t>
      </w:r>
      <w:r w:rsidR="009066A3" w:rsidRPr="00D42E54">
        <w:rPr>
          <w:rFonts w:ascii="Times New Roman" w:hAnsi="Times New Roman" w:cs="Times New Roman"/>
          <w:sz w:val="24"/>
          <w:szCs w:val="24"/>
        </w:rPr>
        <w:t xml:space="preserve">propaganda </w:t>
      </w:r>
      <w:r w:rsidR="005A1B48" w:rsidRPr="00D42E54">
        <w:rPr>
          <w:rFonts w:ascii="Times New Roman" w:hAnsi="Times New Roman" w:cs="Times New Roman"/>
          <w:sz w:val="24"/>
          <w:szCs w:val="24"/>
        </w:rPr>
        <w:t>system of psychosocial supremacy</w:t>
      </w:r>
      <w:r w:rsidR="00024CFB" w:rsidRPr="00D42E54">
        <w:rPr>
          <w:rFonts w:ascii="Times New Roman" w:hAnsi="Times New Roman" w:cs="Times New Roman"/>
          <w:sz w:val="24"/>
          <w:szCs w:val="24"/>
        </w:rPr>
        <w:t>, the book provides a perspective that is helpful as a historically informed document about capitalism</w:t>
      </w:r>
      <w:r w:rsidR="005A1B48" w:rsidRPr="00D42E54">
        <w:rPr>
          <w:rFonts w:ascii="Times New Roman" w:hAnsi="Times New Roman" w:cs="Times New Roman"/>
          <w:sz w:val="24"/>
          <w:szCs w:val="24"/>
        </w:rPr>
        <w:t>. A</w:t>
      </w:r>
      <w:r w:rsidR="003A4BBC" w:rsidRPr="00D42E54">
        <w:rPr>
          <w:rFonts w:ascii="Times New Roman" w:hAnsi="Times New Roman" w:cs="Times New Roman"/>
          <w:sz w:val="24"/>
          <w:szCs w:val="24"/>
        </w:rPr>
        <w:t>s noted above, a</w:t>
      </w:r>
      <w:r w:rsidR="005A1B48" w:rsidRPr="00D42E54">
        <w:rPr>
          <w:rFonts w:ascii="Times New Roman" w:hAnsi="Times New Roman" w:cs="Times New Roman"/>
          <w:sz w:val="24"/>
          <w:szCs w:val="24"/>
        </w:rPr>
        <w:t>ppreciating this comprehensiveness</w:t>
      </w:r>
      <w:r w:rsidR="00024CFB" w:rsidRPr="00D42E54">
        <w:rPr>
          <w:rFonts w:ascii="Times New Roman" w:hAnsi="Times New Roman" w:cs="Times New Roman"/>
          <w:sz w:val="24"/>
          <w:szCs w:val="24"/>
        </w:rPr>
        <w:t xml:space="preserve"> requires effort in terms of the few other options that exist, </w:t>
      </w:r>
      <w:r w:rsidR="005A1B48" w:rsidRPr="00D42E54">
        <w:rPr>
          <w:rFonts w:ascii="Times New Roman" w:hAnsi="Times New Roman" w:cs="Times New Roman"/>
          <w:sz w:val="24"/>
          <w:szCs w:val="24"/>
        </w:rPr>
        <w:t>such as market</w:t>
      </w:r>
      <w:r w:rsidR="00024CFB" w:rsidRPr="00D42E54">
        <w:rPr>
          <w:rFonts w:ascii="Times New Roman" w:hAnsi="Times New Roman" w:cs="Times New Roman"/>
          <w:sz w:val="24"/>
          <w:szCs w:val="24"/>
        </w:rPr>
        <w:t xml:space="preserve"> socialist and communist-inspired models, as well as liberal democratic regulation school methodologies that variously </w:t>
      </w:r>
      <w:r w:rsidR="005A1B48" w:rsidRPr="00D42E54">
        <w:rPr>
          <w:rFonts w:ascii="Times New Roman" w:hAnsi="Times New Roman" w:cs="Times New Roman"/>
          <w:sz w:val="24"/>
          <w:szCs w:val="24"/>
        </w:rPr>
        <w:t xml:space="preserve">coexist with </w:t>
      </w:r>
      <w:r w:rsidR="00024CFB" w:rsidRPr="00D42E54">
        <w:rPr>
          <w:rFonts w:ascii="Times New Roman" w:hAnsi="Times New Roman" w:cs="Times New Roman"/>
          <w:sz w:val="24"/>
          <w:szCs w:val="24"/>
        </w:rPr>
        <w:t>capitalist media</w:t>
      </w:r>
      <w:r w:rsidR="005A1B48" w:rsidRPr="00D42E54">
        <w:rPr>
          <w:rFonts w:ascii="Times New Roman" w:hAnsi="Times New Roman" w:cs="Times New Roman"/>
          <w:sz w:val="24"/>
          <w:szCs w:val="24"/>
        </w:rPr>
        <w:t xml:space="preserve"> through public service media models</w:t>
      </w:r>
      <w:r w:rsidR="00024CFB" w:rsidRPr="00D42E54">
        <w:rPr>
          <w:rFonts w:ascii="Times New Roman" w:hAnsi="Times New Roman" w:cs="Times New Roman"/>
          <w:sz w:val="24"/>
          <w:szCs w:val="24"/>
        </w:rPr>
        <w:t xml:space="preserve">.    </w:t>
      </w:r>
    </w:p>
    <w:p w14:paraId="5887723F" w14:textId="77777777" w:rsidR="00D42E54" w:rsidRDefault="00D42E54" w:rsidP="00074CBF">
      <w:pPr>
        <w:spacing w:line="480" w:lineRule="auto"/>
        <w:ind w:left="1800" w:right="1800"/>
        <w:rPr>
          <w:rFonts w:ascii="Times New Roman" w:hAnsi="Times New Roman" w:cs="Times New Roman"/>
          <w:sz w:val="24"/>
          <w:szCs w:val="24"/>
        </w:rPr>
      </w:pPr>
    </w:p>
    <w:p w14:paraId="4D015B37" w14:textId="17D81AC3" w:rsidR="00AD078A" w:rsidRPr="00D42E54" w:rsidRDefault="0079706E" w:rsidP="00074CBF">
      <w:pPr>
        <w:spacing w:line="480" w:lineRule="auto"/>
        <w:ind w:left="1800" w:right="1800" w:firstLine="360"/>
        <w:rPr>
          <w:rFonts w:ascii="Times New Roman" w:hAnsi="Times New Roman" w:cs="Times New Roman"/>
          <w:sz w:val="24"/>
          <w:szCs w:val="24"/>
        </w:rPr>
      </w:pPr>
      <w:r w:rsidRPr="00D42E54">
        <w:rPr>
          <w:rFonts w:ascii="Times New Roman" w:hAnsi="Times New Roman" w:cs="Times New Roman"/>
          <w:sz w:val="24"/>
          <w:szCs w:val="24"/>
        </w:rPr>
        <w:lastRenderedPageBreak/>
        <w:t xml:space="preserve">In proposing that the structural considerations are debilitating, </w:t>
      </w:r>
      <w:r w:rsidR="005A1B48" w:rsidRPr="00D42E54">
        <w:rPr>
          <w:rFonts w:ascii="Times New Roman" w:hAnsi="Times New Roman" w:cs="Times New Roman"/>
          <w:sz w:val="24"/>
          <w:szCs w:val="24"/>
        </w:rPr>
        <w:t>there is an</w:t>
      </w:r>
      <w:r w:rsidRPr="00D42E54">
        <w:rPr>
          <w:rFonts w:ascii="Times New Roman" w:hAnsi="Times New Roman" w:cs="Times New Roman"/>
          <w:sz w:val="24"/>
          <w:szCs w:val="24"/>
        </w:rPr>
        <w:t xml:space="preserve"> overwhelming sense that there is little to be achieved in any engagement with the news and information media. </w:t>
      </w:r>
      <w:r w:rsidR="005A1B48" w:rsidRPr="00D42E54">
        <w:rPr>
          <w:rFonts w:ascii="Times New Roman" w:hAnsi="Times New Roman" w:cs="Times New Roman"/>
          <w:sz w:val="24"/>
          <w:szCs w:val="24"/>
        </w:rPr>
        <w:t>Of course, this is a defeatist view given that human beings engage with communication through media as a sense making system of symbols and signifiers for sustenance</w:t>
      </w:r>
      <w:r w:rsidR="009066A3" w:rsidRPr="00D42E54">
        <w:rPr>
          <w:rFonts w:ascii="Times New Roman" w:hAnsi="Times New Roman" w:cs="Times New Roman"/>
          <w:sz w:val="24"/>
          <w:szCs w:val="24"/>
        </w:rPr>
        <w:t xml:space="preserve"> and</w:t>
      </w:r>
      <w:r w:rsidR="005A1B48" w:rsidRPr="00D42E54">
        <w:rPr>
          <w:rFonts w:ascii="Times New Roman" w:hAnsi="Times New Roman" w:cs="Times New Roman"/>
          <w:sz w:val="24"/>
          <w:szCs w:val="24"/>
        </w:rPr>
        <w:t xml:space="preserve"> for survival. </w:t>
      </w:r>
      <w:r w:rsidR="00C2295C" w:rsidRPr="00D42E54">
        <w:rPr>
          <w:rFonts w:ascii="Times New Roman" w:hAnsi="Times New Roman" w:cs="Times New Roman"/>
          <w:sz w:val="24"/>
          <w:szCs w:val="24"/>
        </w:rPr>
        <w:t xml:space="preserve">An explanation for this </w:t>
      </w:r>
      <w:r w:rsidR="005A1B48" w:rsidRPr="00D42E54">
        <w:rPr>
          <w:rFonts w:ascii="Times New Roman" w:hAnsi="Times New Roman" w:cs="Times New Roman"/>
          <w:sz w:val="24"/>
          <w:szCs w:val="24"/>
        </w:rPr>
        <w:t xml:space="preserve">view </w:t>
      </w:r>
      <w:r w:rsidR="00C2295C" w:rsidRPr="00D42E54">
        <w:rPr>
          <w:rFonts w:ascii="Times New Roman" w:hAnsi="Times New Roman" w:cs="Times New Roman"/>
          <w:sz w:val="24"/>
          <w:szCs w:val="24"/>
        </w:rPr>
        <w:t xml:space="preserve">is </w:t>
      </w:r>
      <w:r w:rsidR="005A1B48" w:rsidRPr="00D42E54">
        <w:rPr>
          <w:rFonts w:ascii="Times New Roman" w:hAnsi="Times New Roman" w:cs="Times New Roman"/>
          <w:sz w:val="24"/>
          <w:szCs w:val="24"/>
        </w:rPr>
        <w:t>Klikauer</w:t>
      </w:r>
      <w:r w:rsidR="00AD078A" w:rsidRPr="00D42E54">
        <w:rPr>
          <w:rFonts w:ascii="Times New Roman" w:hAnsi="Times New Roman" w:cs="Times New Roman"/>
          <w:sz w:val="24"/>
          <w:szCs w:val="24"/>
        </w:rPr>
        <w:t>’s location within a business school in Australia, from where there is insufficient appreciation for the resistance that is at play in the US media environment and the effort made at various levels – such as this journal and others</w:t>
      </w:r>
      <w:r w:rsidR="009066A3" w:rsidRPr="00D42E54">
        <w:rPr>
          <w:rFonts w:ascii="Times New Roman" w:hAnsi="Times New Roman" w:cs="Times New Roman"/>
          <w:sz w:val="24"/>
          <w:szCs w:val="24"/>
        </w:rPr>
        <w:t xml:space="preserve"> and independent internet-based platforms </w:t>
      </w:r>
      <w:r w:rsidR="00AD078A" w:rsidRPr="00D42E54">
        <w:rPr>
          <w:rFonts w:ascii="Times New Roman" w:hAnsi="Times New Roman" w:cs="Times New Roman"/>
          <w:sz w:val="24"/>
          <w:szCs w:val="24"/>
        </w:rPr>
        <w:t xml:space="preserve"> – to analyze and criticize, capitalist media. </w:t>
      </w:r>
    </w:p>
    <w:p w14:paraId="51586E63" w14:textId="77777777" w:rsidR="00D42E54" w:rsidRDefault="00D42E54" w:rsidP="00074CBF">
      <w:pPr>
        <w:spacing w:line="480" w:lineRule="auto"/>
        <w:ind w:left="1800" w:right="1800"/>
        <w:rPr>
          <w:rFonts w:ascii="Times New Roman" w:hAnsi="Times New Roman" w:cs="Times New Roman"/>
          <w:sz w:val="24"/>
          <w:szCs w:val="24"/>
        </w:rPr>
      </w:pPr>
    </w:p>
    <w:p w14:paraId="354021A9" w14:textId="5F36B8B2" w:rsidR="009066A3" w:rsidRPr="00D42E54" w:rsidRDefault="009066A3" w:rsidP="00074CBF">
      <w:pPr>
        <w:spacing w:line="480" w:lineRule="auto"/>
        <w:ind w:left="1800" w:right="1800" w:firstLine="360"/>
        <w:rPr>
          <w:rFonts w:ascii="Times New Roman" w:hAnsi="Times New Roman" w:cs="Times New Roman"/>
          <w:sz w:val="24"/>
          <w:szCs w:val="24"/>
        </w:rPr>
      </w:pPr>
      <w:r w:rsidRPr="00D42E54">
        <w:rPr>
          <w:rFonts w:ascii="Times New Roman" w:hAnsi="Times New Roman" w:cs="Times New Roman"/>
          <w:sz w:val="24"/>
          <w:szCs w:val="24"/>
        </w:rPr>
        <w:t>Indeed</w:t>
      </w:r>
      <w:r w:rsidR="00AD078A" w:rsidRPr="00D42E54">
        <w:rPr>
          <w:rFonts w:ascii="Times New Roman" w:hAnsi="Times New Roman" w:cs="Times New Roman"/>
          <w:sz w:val="24"/>
          <w:szCs w:val="24"/>
        </w:rPr>
        <w:t xml:space="preserve">, all is not lost. Klikauer concludes with “a few rudimentary fragments for a possible communicative-emancipatory theory set against media capitalism” (457). The conditionality of the claim is instructive, suggesting that the task is too immense, as the constituents of capitalism are, as Marx noted, in </w:t>
      </w:r>
      <w:r w:rsidR="00A73608" w:rsidRPr="00D42E54">
        <w:rPr>
          <w:rFonts w:ascii="Times New Roman" w:hAnsi="Times New Roman" w:cs="Times New Roman"/>
          <w:sz w:val="24"/>
          <w:szCs w:val="24"/>
        </w:rPr>
        <w:t xml:space="preserve">a </w:t>
      </w:r>
      <w:r w:rsidR="00A73608" w:rsidRPr="00D42E54">
        <w:rPr>
          <w:rFonts w:ascii="Times New Roman" w:hAnsi="Times New Roman" w:cs="Times New Roman"/>
          <w:sz w:val="24"/>
          <w:szCs w:val="24"/>
        </w:rPr>
        <w:lastRenderedPageBreak/>
        <w:t xml:space="preserve">state of permanent </w:t>
      </w:r>
      <w:r w:rsidR="00AD078A" w:rsidRPr="00D42E54">
        <w:rPr>
          <w:rFonts w:ascii="Times New Roman" w:hAnsi="Times New Roman" w:cs="Times New Roman"/>
          <w:sz w:val="24"/>
          <w:szCs w:val="24"/>
        </w:rPr>
        <w:t xml:space="preserve">evolutionary transformation. </w:t>
      </w:r>
      <w:r w:rsidRPr="00D42E54">
        <w:rPr>
          <w:rFonts w:ascii="Times New Roman" w:hAnsi="Times New Roman" w:cs="Times New Roman"/>
          <w:sz w:val="24"/>
          <w:szCs w:val="24"/>
        </w:rPr>
        <w:t>Of more note is the author’s tendency to reiterate points made earlier in the book while giving the impression that nothing can be unwritten</w:t>
      </w:r>
      <w:r w:rsidR="007543BB" w:rsidRPr="00D42E54">
        <w:rPr>
          <w:rFonts w:ascii="Times New Roman" w:hAnsi="Times New Roman" w:cs="Times New Roman"/>
          <w:sz w:val="24"/>
          <w:szCs w:val="24"/>
        </w:rPr>
        <w:t>, while a concise theory is an impossibility among the ruins of capitalist liberal democracy</w:t>
      </w:r>
      <w:r w:rsidRPr="00D42E54">
        <w:rPr>
          <w:rFonts w:ascii="Times New Roman" w:hAnsi="Times New Roman" w:cs="Times New Roman"/>
          <w:sz w:val="24"/>
          <w:szCs w:val="24"/>
        </w:rPr>
        <w:t xml:space="preserve">. The result is a book that would have benefitted from trimming down, so that the </w:t>
      </w:r>
      <w:r w:rsidR="00DA1DFD" w:rsidRPr="00D42E54">
        <w:rPr>
          <w:rFonts w:ascii="Times New Roman" w:hAnsi="Times New Roman" w:cs="Times New Roman"/>
          <w:sz w:val="24"/>
          <w:szCs w:val="24"/>
        </w:rPr>
        <w:t xml:space="preserve">normative (sociological) </w:t>
      </w:r>
      <w:r w:rsidRPr="00D42E54">
        <w:rPr>
          <w:rFonts w:ascii="Times New Roman" w:hAnsi="Times New Roman" w:cs="Times New Roman"/>
          <w:sz w:val="24"/>
          <w:szCs w:val="24"/>
        </w:rPr>
        <w:t xml:space="preserve">theory is </w:t>
      </w:r>
      <w:r w:rsidR="007543BB" w:rsidRPr="00D42E54">
        <w:rPr>
          <w:rFonts w:ascii="Times New Roman" w:hAnsi="Times New Roman" w:cs="Times New Roman"/>
          <w:sz w:val="24"/>
          <w:szCs w:val="24"/>
        </w:rPr>
        <w:t>clearly articulated</w:t>
      </w:r>
      <w:r w:rsidRPr="00D42E54">
        <w:rPr>
          <w:rFonts w:ascii="Times New Roman" w:hAnsi="Times New Roman" w:cs="Times New Roman"/>
          <w:sz w:val="24"/>
          <w:szCs w:val="24"/>
        </w:rPr>
        <w:t>.</w:t>
      </w:r>
      <w:r w:rsidR="007543BB" w:rsidRPr="00D42E54">
        <w:rPr>
          <w:rFonts w:ascii="Times New Roman" w:hAnsi="Times New Roman" w:cs="Times New Roman"/>
          <w:sz w:val="24"/>
          <w:szCs w:val="24"/>
        </w:rPr>
        <w:t xml:space="preserve"> At best</w:t>
      </w:r>
      <w:r w:rsidR="00B473C0" w:rsidRPr="00D42E54">
        <w:rPr>
          <w:rFonts w:ascii="Times New Roman" w:hAnsi="Times New Roman" w:cs="Times New Roman"/>
          <w:sz w:val="24"/>
          <w:szCs w:val="24"/>
        </w:rPr>
        <w:t>,</w:t>
      </w:r>
      <w:r w:rsidR="007543BB" w:rsidRPr="00D42E54">
        <w:rPr>
          <w:rFonts w:ascii="Times New Roman" w:hAnsi="Times New Roman" w:cs="Times New Roman"/>
          <w:sz w:val="24"/>
          <w:szCs w:val="24"/>
        </w:rPr>
        <w:t xml:space="preserve"> the</w:t>
      </w:r>
      <w:r w:rsidR="00B473C0" w:rsidRPr="00D42E54">
        <w:rPr>
          <w:rFonts w:ascii="Times New Roman" w:hAnsi="Times New Roman" w:cs="Times New Roman"/>
          <w:sz w:val="24"/>
          <w:szCs w:val="24"/>
        </w:rPr>
        <w:t xml:space="preserve"> concluding</w:t>
      </w:r>
      <w:r w:rsidR="007543BB" w:rsidRPr="00D42E54">
        <w:rPr>
          <w:rFonts w:ascii="Times New Roman" w:hAnsi="Times New Roman" w:cs="Times New Roman"/>
          <w:sz w:val="24"/>
          <w:szCs w:val="24"/>
        </w:rPr>
        <w:t xml:space="preserve"> theoretical option is a liberal claim that appeals </w:t>
      </w:r>
      <w:r w:rsidR="00B473C0" w:rsidRPr="00D42E54">
        <w:rPr>
          <w:rFonts w:ascii="Times New Roman" w:hAnsi="Times New Roman" w:cs="Times New Roman"/>
          <w:sz w:val="24"/>
          <w:szCs w:val="24"/>
        </w:rPr>
        <w:t>t</w:t>
      </w:r>
      <w:r w:rsidR="007543BB" w:rsidRPr="00D42E54">
        <w:rPr>
          <w:rFonts w:ascii="Times New Roman" w:hAnsi="Times New Roman" w:cs="Times New Roman"/>
          <w:sz w:val="24"/>
          <w:szCs w:val="24"/>
        </w:rPr>
        <w:t>o “a communicative forum disconnected from the imperative</w:t>
      </w:r>
      <w:r w:rsidR="00DA1DFD" w:rsidRPr="00D42E54">
        <w:rPr>
          <w:rFonts w:ascii="Times New Roman" w:hAnsi="Times New Roman" w:cs="Times New Roman"/>
          <w:sz w:val="24"/>
          <w:szCs w:val="24"/>
        </w:rPr>
        <w:t>s</w:t>
      </w:r>
      <w:r w:rsidR="007543BB" w:rsidRPr="00D42E54">
        <w:rPr>
          <w:rFonts w:ascii="Times New Roman" w:hAnsi="Times New Roman" w:cs="Times New Roman"/>
          <w:sz w:val="24"/>
          <w:szCs w:val="24"/>
        </w:rPr>
        <w:t xml:space="preserve"> of media cap</w:t>
      </w:r>
      <w:r w:rsidR="00B473C0" w:rsidRPr="00D42E54">
        <w:rPr>
          <w:rFonts w:ascii="Times New Roman" w:hAnsi="Times New Roman" w:cs="Times New Roman"/>
          <w:sz w:val="24"/>
          <w:szCs w:val="24"/>
        </w:rPr>
        <w:t>i</w:t>
      </w:r>
      <w:r w:rsidR="007543BB" w:rsidRPr="00D42E54">
        <w:rPr>
          <w:rFonts w:ascii="Times New Roman" w:hAnsi="Times New Roman" w:cs="Times New Roman"/>
          <w:sz w:val="24"/>
          <w:szCs w:val="24"/>
        </w:rPr>
        <w:t>talism”</w:t>
      </w:r>
      <w:r w:rsidRPr="00D42E54">
        <w:rPr>
          <w:rFonts w:ascii="Times New Roman" w:hAnsi="Times New Roman" w:cs="Times New Roman"/>
          <w:sz w:val="24"/>
          <w:szCs w:val="24"/>
        </w:rPr>
        <w:t xml:space="preserve"> </w:t>
      </w:r>
      <w:r w:rsidR="007543BB" w:rsidRPr="00D42E54">
        <w:rPr>
          <w:rFonts w:ascii="Times New Roman" w:hAnsi="Times New Roman" w:cs="Times New Roman"/>
          <w:sz w:val="24"/>
          <w:szCs w:val="24"/>
        </w:rPr>
        <w:t>(484). As a dis</w:t>
      </w:r>
      <w:r w:rsidR="00DA1DFD" w:rsidRPr="00D42E54">
        <w:rPr>
          <w:rFonts w:ascii="Times New Roman" w:hAnsi="Times New Roman" w:cs="Times New Roman"/>
          <w:sz w:val="24"/>
          <w:szCs w:val="24"/>
        </w:rPr>
        <w:t>a</w:t>
      </w:r>
      <w:r w:rsidR="007543BB" w:rsidRPr="00D42E54">
        <w:rPr>
          <w:rFonts w:ascii="Times New Roman" w:hAnsi="Times New Roman" w:cs="Times New Roman"/>
          <w:sz w:val="24"/>
          <w:szCs w:val="24"/>
        </w:rPr>
        <w:t>ppointment, this does not rise to the level of theory so much as an extension of already estab</w:t>
      </w:r>
      <w:r w:rsidR="00DA1DFD" w:rsidRPr="00D42E54">
        <w:rPr>
          <w:rFonts w:ascii="Times New Roman" w:hAnsi="Times New Roman" w:cs="Times New Roman"/>
          <w:sz w:val="24"/>
          <w:szCs w:val="24"/>
        </w:rPr>
        <w:t>l</w:t>
      </w:r>
      <w:r w:rsidR="007543BB" w:rsidRPr="00D42E54">
        <w:rPr>
          <w:rFonts w:ascii="Times New Roman" w:hAnsi="Times New Roman" w:cs="Times New Roman"/>
          <w:sz w:val="24"/>
          <w:szCs w:val="24"/>
        </w:rPr>
        <w:t xml:space="preserve">ished systems in play in the public service broadcasting model of the BBC </w:t>
      </w:r>
      <w:r w:rsidR="00E948BD" w:rsidRPr="00D42E54">
        <w:rPr>
          <w:rFonts w:ascii="Times New Roman" w:hAnsi="Times New Roman" w:cs="Times New Roman"/>
          <w:sz w:val="24"/>
          <w:szCs w:val="24"/>
        </w:rPr>
        <w:t xml:space="preserve">and PBS, </w:t>
      </w:r>
      <w:r w:rsidR="007543BB" w:rsidRPr="00D42E54">
        <w:rPr>
          <w:rFonts w:ascii="Times New Roman" w:hAnsi="Times New Roman" w:cs="Times New Roman"/>
          <w:sz w:val="24"/>
          <w:szCs w:val="24"/>
        </w:rPr>
        <w:t>as well as online independent media.</w:t>
      </w:r>
      <w:r w:rsidR="00DA1DFD" w:rsidRPr="00D42E54">
        <w:rPr>
          <w:rFonts w:ascii="Times New Roman" w:hAnsi="Times New Roman" w:cs="Times New Roman"/>
          <w:sz w:val="24"/>
          <w:szCs w:val="24"/>
        </w:rPr>
        <w:t xml:space="preserve"> </w:t>
      </w:r>
    </w:p>
    <w:p w14:paraId="4B8AADFB" w14:textId="3D51B73E" w:rsidR="00D42E54" w:rsidRDefault="00D42E54" w:rsidP="00074CBF">
      <w:pPr>
        <w:spacing w:line="480" w:lineRule="auto"/>
        <w:ind w:left="1800" w:right="1800"/>
        <w:rPr>
          <w:rFonts w:ascii="Times New Roman" w:hAnsi="Times New Roman" w:cs="Times New Roman"/>
          <w:sz w:val="24"/>
          <w:szCs w:val="24"/>
        </w:rPr>
      </w:pPr>
    </w:p>
    <w:p w14:paraId="4C0F1A20" w14:textId="488FB11E" w:rsidR="00C2295C" w:rsidRPr="00D42E54" w:rsidRDefault="00C2295C" w:rsidP="00074CBF">
      <w:pPr>
        <w:spacing w:line="480" w:lineRule="auto"/>
        <w:ind w:left="1800" w:right="1800" w:firstLine="360"/>
        <w:rPr>
          <w:rFonts w:ascii="Times New Roman" w:hAnsi="Times New Roman" w:cs="Times New Roman"/>
          <w:sz w:val="24"/>
          <w:szCs w:val="24"/>
        </w:rPr>
      </w:pPr>
      <w:r w:rsidRPr="00D42E54">
        <w:rPr>
          <w:rFonts w:ascii="Times New Roman" w:hAnsi="Times New Roman" w:cs="Times New Roman"/>
          <w:sz w:val="24"/>
          <w:szCs w:val="24"/>
        </w:rPr>
        <w:t xml:space="preserve">Perhaps curiously, this limitation offers readers - especially graduate students - the opportunity to use this book as a stepping off point for the development of their own theoretical inventions, crafted with an eye to the radically different options for news and information that </w:t>
      </w:r>
      <w:r w:rsidRPr="00D42E54">
        <w:rPr>
          <w:rFonts w:ascii="Times New Roman" w:hAnsi="Times New Roman" w:cs="Times New Roman"/>
          <w:sz w:val="24"/>
          <w:szCs w:val="24"/>
        </w:rPr>
        <w:lastRenderedPageBreak/>
        <w:t xml:space="preserve">have emerged in the digital space, where they create havoc for the propaganda system of mainstream media.  </w:t>
      </w:r>
    </w:p>
    <w:p w14:paraId="3C713397" w14:textId="77777777" w:rsidR="00D42E54" w:rsidRDefault="00D42E54" w:rsidP="00074CBF">
      <w:pPr>
        <w:spacing w:line="480" w:lineRule="auto"/>
        <w:ind w:left="1800" w:right="1800"/>
        <w:rPr>
          <w:rFonts w:ascii="Times New Roman" w:hAnsi="Times New Roman" w:cs="Times New Roman"/>
          <w:sz w:val="24"/>
          <w:szCs w:val="24"/>
        </w:rPr>
      </w:pPr>
    </w:p>
    <w:p w14:paraId="43508984" w14:textId="02EF969A" w:rsidR="007543BB" w:rsidRPr="00D42E54" w:rsidRDefault="007543BB" w:rsidP="00074CBF">
      <w:pPr>
        <w:spacing w:line="480" w:lineRule="auto"/>
        <w:ind w:left="1800" w:right="1800" w:firstLine="360"/>
        <w:rPr>
          <w:rFonts w:ascii="Times New Roman" w:hAnsi="Times New Roman" w:cs="Times New Roman"/>
          <w:sz w:val="24"/>
          <w:szCs w:val="24"/>
        </w:rPr>
      </w:pPr>
      <w:r w:rsidRPr="00D42E54">
        <w:rPr>
          <w:rFonts w:ascii="Times New Roman" w:hAnsi="Times New Roman" w:cs="Times New Roman"/>
          <w:sz w:val="24"/>
          <w:szCs w:val="24"/>
        </w:rPr>
        <w:t xml:space="preserve">The book illustrates that there are a vast amount of analytical and descriptive research </w:t>
      </w:r>
      <w:r w:rsidR="00B473C0" w:rsidRPr="00D42E54">
        <w:rPr>
          <w:rFonts w:ascii="Times New Roman" w:hAnsi="Times New Roman" w:cs="Times New Roman"/>
          <w:sz w:val="24"/>
          <w:szCs w:val="24"/>
        </w:rPr>
        <w:t xml:space="preserve">concepts </w:t>
      </w:r>
      <w:r w:rsidRPr="00D42E54">
        <w:rPr>
          <w:rFonts w:ascii="Times New Roman" w:hAnsi="Times New Roman" w:cs="Times New Roman"/>
          <w:sz w:val="24"/>
          <w:szCs w:val="24"/>
        </w:rPr>
        <w:t xml:space="preserve">available </w:t>
      </w:r>
      <w:r w:rsidR="00DA1DFD" w:rsidRPr="00D42E54">
        <w:rPr>
          <w:rFonts w:ascii="Times New Roman" w:hAnsi="Times New Roman" w:cs="Times New Roman"/>
          <w:sz w:val="24"/>
          <w:szCs w:val="24"/>
        </w:rPr>
        <w:t>to inform scholars who seek to engage with media capitalism</w:t>
      </w:r>
      <w:r w:rsidR="00BE73BA" w:rsidRPr="00D42E54">
        <w:rPr>
          <w:rFonts w:ascii="Times New Roman" w:hAnsi="Times New Roman" w:cs="Times New Roman"/>
          <w:sz w:val="24"/>
          <w:szCs w:val="24"/>
        </w:rPr>
        <w:t xml:space="preserve"> and locate the tools and the truth</w:t>
      </w:r>
      <w:r w:rsidR="00DA1DFD" w:rsidRPr="00D42E54">
        <w:rPr>
          <w:rFonts w:ascii="Times New Roman" w:hAnsi="Times New Roman" w:cs="Times New Roman"/>
          <w:sz w:val="24"/>
          <w:szCs w:val="24"/>
        </w:rPr>
        <w:t xml:space="preserve">. Unfortunately, repeating that material then reiterating a solution </w:t>
      </w:r>
      <w:r w:rsidR="00B473C0" w:rsidRPr="00D42E54">
        <w:rPr>
          <w:rFonts w:ascii="Times New Roman" w:hAnsi="Times New Roman" w:cs="Times New Roman"/>
          <w:sz w:val="24"/>
          <w:szCs w:val="24"/>
        </w:rPr>
        <w:t>with</w:t>
      </w:r>
      <w:r w:rsidR="00DA1DFD" w:rsidRPr="00D42E54">
        <w:rPr>
          <w:rFonts w:ascii="Times New Roman" w:hAnsi="Times New Roman" w:cs="Times New Roman"/>
          <w:sz w:val="24"/>
          <w:szCs w:val="24"/>
        </w:rPr>
        <w:t xml:space="preserve">in the </w:t>
      </w:r>
      <w:r w:rsidR="00BE73BA" w:rsidRPr="00D42E54">
        <w:rPr>
          <w:rFonts w:ascii="Times New Roman" w:hAnsi="Times New Roman" w:cs="Times New Roman"/>
          <w:sz w:val="24"/>
          <w:szCs w:val="24"/>
        </w:rPr>
        <w:t>known communication world</w:t>
      </w:r>
      <w:r w:rsidR="00DA1DFD" w:rsidRPr="00D42E54">
        <w:rPr>
          <w:rFonts w:ascii="Times New Roman" w:hAnsi="Times New Roman" w:cs="Times New Roman"/>
          <w:sz w:val="24"/>
          <w:szCs w:val="24"/>
        </w:rPr>
        <w:t>, is a wasted opportunity</w:t>
      </w:r>
      <w:r w:rsidR="00B473C0" w:rsidRPr="00D42E54">
        <w:rPr>
          <w:rFonts w:ascii="Times New Roman" w:hAnsi="Times New Roman" w:cs="Times New Roman"/>
          <w:sz w:val="24"/>
          <w:szCs w:val="24"/>
        </w:rPr>
        <w:t xml:space="preserve"> to move beyond the boundaries that have been set</w:t>
      </w:r>
      <w:r w:rsidR="00DA1DFD" w:rsidRPr="00D42E54">
        <w:rPr>
          <w:rFonts w:ascii="Times New Roman" w:hAnsi="Times New Roman" w:cs="Times New Roman"/>
          <w:sz w:val="24"/>
          <w:szCs w:val="24"/>
        </w:rPr>
        <w:t xml:space="preserve">.  </w:t>
      </w:r>
    </w:p>
    <w:p w14:paraId="74D1A06C" w14:textId="76BFB0B3" w:rsidR="007F5E00" w:rsidRPr="00D42E54" w:rsidRDefault="005A1B48" w:rsidP="00074CBF">
      <w:pPr>
        <w:spacing w:line="480" w:lineRule="auto"/>
        <w:ind w:left="1800" w:right="1800"/>
        <w:rPr>
          <w:rFonts w:ascii="Times New Roman" w:hAnsi="Times New Roman" w:cs="Times New Roman"/>
          <w:sz w:val="24"/>
          <w:szCs w:val="24"/>
        </w:rPr>
      </w:pPr>
      <w:r w:rsidRPr="00D42E54">
        <w:rPr>
          <w:rFonts w:ascii="Times New Roman" w:hAnsi="Times New Roman" w:cs="Times New Roman"/>
          <w:sz w:val="24"/>
          <w:szCs w:val="24"/>
        </w:rPr>
        <w:t xml:space="preserve"> </w:t>
      </w:r>
      <w:r w:rsidR="00AD3AD5" w:rsidRPr="00D42E54">
        <w:rPr>
          <w:rFonts w:ascii="Times New Roman" w:hAnsi="Times New Roman" w:cs="Times New Roman"/>
          <w:sz w:val="24"/>
          <w:szCs w:val="24"/>
        </w:rPr>
        <w:t xml:space="preserve">  </w:t>
      </w:r>
    </w:p>
    <w:p w14:paraId="2BBAE718" w14:textId="7475B2FC" w:rsidR="003C661C" w:rsidRPr="00D42E54" w:rsidRDefault="003C661C" w:rsidP="00074CBF">
      <w:pPr>
        <w:spacing w:line="480" w:lineRule="auto"/>
        <w:ind w:left="1800" w:right="1800"/>
        <w:jc w:val="center"/>
        <w:rPr>
          <w:rFonts w:ascii="Times New Roman" w:hAnsi="Times New Roman" w:cs="Times New Roman"/>
          <w:b/>
          <w:bCs/>
          <w:sz w:val="24"/>
          <w:szCs w:val="24"/>
        </w:rPr>
      </w:pPr>
      <w:r w:rsidRPr="00D42E54">
        <w:rPr>
          <w:rFonts w:ascii="Times New Roman" w:hAnsi="Times New Roman" w:cs="Times New Roman"/>
          <w:b/>
          <w:bCs/>
          <w:sz w:val="24"/>
          <w:szCs w:val="24"/>
        </w:rPr>
        <w:t>References</w:t>
      </w:r>
    </w:p>
    <w:p w14:paraId="45F560E1" w14:textId="3C9128FB" w:rsidR="00C2295C" w:rsidRPr="00D42E54" w:rsidRDefault="00C2295C" w:rsidP="00074CBF">
      <w:pPr>
        <w:spacing w:line="480" w:lineRule="auto"/>
        <w:ind w:left="1800" w:right="1800"/>
        <w:rPr>
          <w:rFonts w:ascii="Times New Roman" w:hAnsi="Times New Roman" w:cs="Times New Roman"/>
          <w:sz w:val="24"/>
          <w:szCs w:val="24"/>
        </w:rPr>
      </w:pPr>
      <w:r w:rsidRPr="00D42E54">
        <w:rPr>
          <w:rFonts w:ascii="Times New Roman" w:hAnsi="Times New Roman" w:cs="Times New Roman"/>
          <w:sz w:val="24"/>
          <w:szCs w:val="24"/>
        </w:rPr>
        <w:t xml:space="preserve">Arditi, David. (2023). </w:t>
      </w:r>
      <w:r w:rsidRPr="00D42E54">
        <w:rPr>
          <w:rFonts w:ascii="Times New Roman" w:hAnsi="Times New Roman" w:cs="Times New Roman"/>
          <w:i/>
          <w:iCs/>
          <w:sz w:val="24"/>
          <w:szCs w:val="24"/>
        </w:rPr>
        <w:t xml:space="preserve">Digital Feudalism: </w:t>
      </w:r>
      <w:r w:rsidR="00BE73BA" w:rsidRPr="00D42E54">
        <w:rPr>
          <w:rFonts w:ascii="Times New Roman" w:hAnsi="Times New Roman" w:cs="Times New Roman"/>
          <w:i/>
          <w:iCs/>
          <w:sz w:val="24"/>
          <w:szCs w:val="24"/>
        </w:rPr>
        <w:t>Creators</w:t>
      </w:r>
      <w:r w:rsidRPr="00D42E54">
        <w:rPr>
          <w:rFonts w:ascii="Times New Roman" w:hAnsi="Times New Roman" w:cs="Times New Roman"/>
          <w:i/>
          <w:iCs/>
          <w:sz w:val="24"/>
          <w:szCs w:val="24"/>
        </w:rPr>
        <w:t>, Credit, Consumption, and Capitalism</w:t>
      </w:r>
      <w:r w:rsidRPr="00D42E54">
        <w:rPr>
          <w:rFonts w:ascii="Times New Roman" w:hAnsi="Times New Roman" w:cs="Times New Roman"/>
          <w:sz w:val="24"/>
          <w:szCs w:val="24"/>
        </w:rPr>
        <w:t>. Bingley, UK: Emerald Publishing Limited.</w:t>
      </w:r>
      <w:r w:rsidR="009E46F6">
        <w:rPr>
          <w:rFonts w:ascii="Times New Roman" w:hAnsi="Times New Roman" w:cs="Times New Roman"/>
          <w:sz w:val="24"/>
          <w:szCs w:val="24"/>
        </w:rPr>
        <w:t xml:space="preserve">  </w:t>
      </w:r>
    </w:p>
    <w:p w14:paraId="73D6848C" w14:textId="2435FB46" w:rsidR="003C661C" w:rsidRPr="00D42E54" w:rsidRDefault="00C2295C" w:rsidP="00074CBF">
      <w:pPr>
        <w:spacing w:line="480" w:lineRule="auto"/>
        <w:ind w:left="1800" w:right="1800"/>
        <w:rPr>
          <w:rFonts w:ascii="Times New Roman" w:hAnsi="Times New Roman" w:cs="Times New Roman"/>
          <w:sz w:val="24"/>
          <w:szCs w:val="24"/>
        </w:rPr>
      </w:pPr>
      <w:r w:rsidRPr="00D42E54">
        <w:rPr>
          <w:rFonts w:ascii="Times New Roman" w:hAnsi="Times New Roman" w:cs="Times New Roman"/>
          <w:sz w:val="24"/>
          <w:szCs w:val="24"/>
        </w:rPr>
        <w:t xml:space="preserve">Duffy, </w:t>
      </w:r>
      <w:r w:rsidR="003C661C" w:rsidRPr="00D42E54">
        <w:rPr>
          <w:rFonts w:ascii="Times New Roman" w:hAnsi="Times New Roman" w:cs="Times New Roman"/>
          <w:sz w:val="24"/>
          <w:szCs w:val="24"/>
        </w:rPr>
        <w:t>Margaret E. (2000)</w:t>
      </w:r>
      <w:r w:rsidRPr="00D42E54">
        <w:rPr>
          <w:rFonts w:ascii="Times New Roman" w:hAnsi="Times New Roman" w:cs="Times New Roman"/>
          <w:sz w:val="24"/>
          <w:szCs w:val="24"/>
        </w:rPr>
        <w:t>.</w:t>
      </w:r>
      <w:r w:rsidR="003C661C" w:rsidRPr="00D42E54">
        <w:rPr>
          <w:rFonts w:ascii="Times New Roman" w:hAnsi="Times New Roman" w:cs="Times New Roman"/>
          <w:sz w:val="24"/>
          <w:szCs w:val="24"/>
        </w:rPr>
        <w:t xml:space="preserve"> There's no two‐way symmetric about it: A postmodern examination of public relations textbooks</w:t>
      </w:r>
      <w:r w:rsidRPr="00D42E54">
        <w:rPr>
          <w:rFonts w:ascii="Times New Roman" w:hAnsi="Times New Roman" w:cs="Times New Roman"/>
          <w:sz w:val="24"/>
          <w:szCs w:val="24"/>
        </w:rPr>
        <w:t>.</w:t>
      </w:r>
      <w:r w:rsidR="003C661C" w:rsidRPr="00D42E54">
        <w:rPr>
          <w:rFonts w:ascii="Times New Roman" w:hAnsi="Times New Roman" w:cs="Times New Roman"/>
          <w:sz w:val="24"/>
          <w:szCs w:val="24"/>
        </w:rPr>
        <w:t xml:space="preserve"> </w:t>
      </w:r>
      <w:r w:rsidR="003C661C" w:rsidRPr="00D42E54">
        <w:rPr>
          <w:rFonts w:ascii="Times New Roman" w:hAnsi="Times New Roman" w:cs="Times New Roman"/>
          <w:i/>
          <w:iCs/>
          <w:sz w:val="24"/>
          <w:szCs w:val="24"/>
        </w:rPr>
        <w:t xml:space="preserve">Critical Studies in Media </w:t>
      </w:r>
      <w:r w:rsidR="003C661C" w:rsidRPr="00D42E54">
        <w:rPr>
          <w:rFonts w:ascii="Times New Roman" w:hAnsi="Times New Roman" w:cs="Times New Roman"/>
          <w:i/>
          <w:iCs/>
          <w:sz w:val="24"/>
          <w:szCs w:val="24"/>
        </w:rPr>
        <w:lastRenderedPageBreak/>
        <w:t>Communication</w:t>
      </w:r>
      <w:r w:rsidR="003C661C" w:rsidRPr="00D42E54">
        <w:rPr>
          <w:rFonts w:ascii="Times New Roman" w:hAnsi="Times New Roman" w:cs="Times New Roman"/>
          <w:sz w:val="24"/>
          <w:szCs w:val="24"/>
        </w:rPr>
        <w:t xml:space="preserve">, </w:t>
      </w:r>
      <w:r w:rsidR="009D227F" w:rsidRPr="00D42E54">
        <w:rPr>
          <w:rFonts w:ascii="Times New Roman" w:hAnsi="Times New Roman" w:cs="Times New Roman"/>
          <w:sz w:val="24"/>
          <w:szCs w:val="24"/>
        </w:rPr>
        <w:t>(</w:t>
      </w:r>
      <w:r w:rsidR="003C661C" w:rsidRPr="00D42E54">
        <w:rPr>
          <w:rFonts w:ascii="Times New Roman" w:hAnsi="Times New Roman" w:cs="Times New Roman"/>
          <w:sz w:val="24"/>
          <w:szCs w:val="24"/>
        </w:rPr>
        <w:t>17</w:t>
      </w:r>
      <w:r w:rsidR="009D227F" w:rsidRPr="00D42E54">
        <w:rPr>
          <w:rFonts w:ascii="Times New Roman" w:hAnsi="Times New Roman" w:cs="Times New Roman"/>
          <w:sz w:val="24"/>
          <w:szCs w:val="24"/>
        </w:rPr>
        <w:t>)</w:t>
      </w:r>
      <w:r w:rsidR="003C661C" w:rsidRPr="00D42E54">
        <w:rPr>
          <w:rFonts w:ascii="Times New Roman" w:hAnsi="Times New Roman" w:cs="Times New Roman"/>
          <w:sz w:val="24"/>
          <w:szCs w:val="24"/>
        </w:rPr>
        <w:t>3, 294-315</w:t>
      </w:r>
      <w:r w:rsidR="009D227F" w:rsidRPr="00D42E54">
        <w:rPr>
          <w:rFonts w:ascii="Times New Roman" w:hAnsi="Times New Roman" w:cs="Times New Roman"/>
          <w:sz w:val="24"/>
          <w:szCs w:val="24"/>
        </w:rPr>
        <w:t xml:space="preserve">. Retrieved from </w:t>
      </w:r>
      <w:r w:rsidR="003C661C" w:rsidRPr="00D42E54">
        <w:rPr>
          <w:rFonts w:ascii="Times New Roman" w:hAnsi="Times New Roman" w:cs="Times New Roman"/>
          <w:sz w:val="24"/>
          <w:szCs w:val="24"/>
        </w:rPr>
        <w:t xml:space="preserve"> DOI: 10.1080/15295030009388397</w:t>
      </w:r>
    </w:p>
    <w:p w14:paraId="4C86D3FA" w14:textId="77777777" w:rsidR="00C2295C" w:rsidRPr="00D42E54" w:rsidRDefault="00C2295C" w:rsidP="00074CBF">
      <w:pPr>
        <w:spacing w:line="480" w:lineRule="auto"/>
        <w:ind w:left="1800" w:right="1800"/>
        <w:rPr>
          <w:rFonts w:ascii="Times New Roman" w:hAnsi="Times New Roman" w:cs="Times New Roman"/>
          <w:sz w:val="24"/>
          <w:szCs w:val="24"/>
        </w:rPr>
      </w:pPr>
    </w:p>
    <w:sectPr w:rsidR="00C2295C" w:rsidRPr="00D42E54" w:rsidSect="00D42E54">
      <w:pgSz w:w="11906" w:h="16838"/>
      <w:pgMar w:top="2448" w:right="1440" w:bottom="244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8B952" w14:textId="77777777" w:rsidR="0081588D" w:rsidRDefault="0081588D" w:rsidP="00D23FCE">
      <w:pPr>
        <w:spacing w:after="0" w:line="240" w:lineRule="auto"/>
      </w:pPr>
      <w:r>
        <w:separator/>
      </w:r>
    </w:p>
  </w:endnote>
  <w:endnote w:type="continuationSeparator" w:id="0">
    <w:p w14:paraId="7F17817E" w14:textId="77777777" w:rsidR="0081588D" w:rsidRDefault="0081588D" w:rsidP="00D23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15964" w14:textId="77777777" w:rsidR="0081588D" w:rsidRDefault="0081588D" w:rsidP="00D23FCE">
      <w:pPr>
        <w:spacing w:after="0" w:line="240" w:lineRule="auto"/>
      </w:pPr>
      <w:r>
        <w:separator/>
      </w:r>
    </w:p>
  </w:footnote>
  <w:footnote w:type="continuationSeparator" w:id="0">
    <w:p w14:paraId="59FAC66A" w14:textId="77777777" w:rsidR="0081588D" w:rsidRDefault="0081588D" w:rsidP="00D23F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0FB"/>
    <w:rsid w:val="00016762"/>
    <w:rsid w:val="00024CFB"/>
    <w:rsid w:val="00074CBF"/>
    <w:rsid w:val="000C6A4C"/>
    <w:rsid w:val="000D0CE2"/>
    <w:rsid w:val="0013335E"/>
    <w:rsid w:val="001540F7"/>
    <w:rsid w:val="001C67CF"/>
    <w:rsid w:val="00224E7B"/>
    <w:rsid w:val="002270B8"/>
    <w:rsid w:val="00314F27"/>
    <w:rsid w:val="003A4BBC"/>
    <w:rsid w:val="003C661C"/>
    <w:rsid w:val="00410348"/>
    <w:rsid w:val="004D2FAB"/>
    <w:rsid w:val="00530C0B"/>
    <w:rsid w:val="005A1B48"/>
    <w:rsid w:val="006830D2"/>
    <w:rsid w:val="006840FB"/>
    <w:rsid w:val="006B74BD"/>
    <w:rsid w:val="007478AB"/>
    <w:rsid w:val="007543BB"/>
    <w:rsid w:val="0079706E"/>
    <w:rsid w:val="007C15B9"/>
    <w:rsid w:val="007F5E00"/>
    <w:rsid w:val="0081588D"/>
    <w:rsid w:val="00825AF1"/>
    <w:rsid w:val="008606EC"/>
    <w:rsid w:val="009066A3"/>
    <w:rsid w:val="009D227F"/>
    <w:rsid w:val="009E46F6"/>
    <w:rsid w:val="009F3ABB"/>
    <w:rsid w:val="00A73608"/>
    <w:rsid w:val="00A770A2"/>
    <w:rsid w:val="00A843C9"/>
    <w:rsid w:val="00AD078A"/>
    <w:rsid w:val="00AD3AD5"/>
    <w:rsid w:val="00AF6489"/>
    <w:rsid w:val="00B001A1"/>
    <w:rsid w:val="00B473C0"/>
    <w:rsid w:val="00BE73BA"/>
    <w:rsid w:val="00C219B7"/>
    <w:rsid w:val="00C2295C"/>
    <w:rsid w:val="00C64ECB"/>
    <w:rsid w:val="00D224BD"/>
    <w:rsid w:val="00D23FCE"/>
    <w:rsid w:val="00D42E54"/>
    <w:rsid w:val="00DA1DFD"/>
    <w:rsid w:val="00DD025F"/>
    <w:rsid w:val="00E942A6"/>
    <w:rsid w:val="00E948BD"/>
    <w:rsid w:val="00F20215"/>
    <w:rsid w:val="00F709C5"/>
    <w:rsid w:val="00FE5D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ABB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3F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FCE"/>
  </w:style>
  <w:style w:type="paragraph" w:styleId="Footer">
    <w:name w:val="footer"/>
    <w:basedOn w:val="Normal"/>
    <w:link w:val="FooterChar"/>
    <w:uiPriority w:val="99"/>
    <w:unhideWhenUsed/>
    <w:rsid w:val="00D23F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1479</Words>
  <Characters>8435</Characters>
  <Application>Microsoft Office Word</Application>
  <DocSecurity>0</DocSecurity>
  <Lines>70</Lines>
  <Paragraphs>19</Paragraphs>
  <ScaleCrop>false</ScaleCrop>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2023-06-06T18:16:00Z</dcterms:created>
  <dcterms:modified xsi:type="dcterms:W3CDTF">2023-06-06T18:17:00Z</dcterms:modified>
</cp:coreProperties>
</file>